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8A" w:rsidRDefault="00411DC4">
      <w:pPr>
        <w:spacing w:after="200"/>
        <w:jc w:val="center"/>
        <w:rPr>
          <w:rFonts w:ascii="Montserat" w:eastAsia="Montserat" w:hAnsi="Montserat" w:cs="Montserat"/>
          <w:b/>
          <w:sz w:val="20"/>
          <w:szCs w:val="20"/>
        </w:rPr>
      </w:pPr>
      <w:r>
        <w:rPr>
          <w:rFonts w:ascii="Montserat" w:eastAsia="Montserat" w:hAnsi="Montserat" w:cs="Montserat"/>
          <w:b/>
          <w:sz w:val="20"/>
          <w:szCs w:val="20"/>
        </w:rPr>
        <w:t>АГЕНТСКИЙ ДОГОВОР №</w:t>
      </w:r>
      <w:r w:rsidR="00803C82">
        <w:rPr>
          <w:rFonts w:ascii="Montserat" w:eastAsia="Montserat" w:hAnsi="Montserat" w:cs="Montserat"/>
          <w:b/>
          <w:sz w:val="20"/>
          <w:szCs w:val="20"/>
          <w:lang w:val="en-US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3"/>
          <w:szCs w:val="23"/>
          <w:highlight w:val="white"/>
        </w:rPr>
        <w:t>{</w:t>
      </w:r>
      <w:proofErr w:type="spellStart"/>
      <w:r>
        <w:rPr>
          <w:rFonts w:ascii="Helvetica Neue" w:eastAsia="Helvetica Neue" w:hAnsi="Helvetica Neue" w:cs="Helvetica Neue"/>
          <w:color w:val="000000"/>
          <w:sz w:val="23"/>
          <w:szCs w:val="23"/>
          <w:highlight w:val="white"/>
        </w:rPr>
        <w:t>contractNumber</w:t>
      </w:r>
      <w:proofErr w:type="spellEnd"/>
      <w:r>
        <w:rPr>
          <w:rFonts w:ascii="Helvetica Neue" w:eastAsia="Helvetica Neue" w:hAnsi="Helvetica Neue" w:cs="Helvetica Neue"/>
          <w:color w:val="000000"/>
          <w:sz w:val="23"/>
          <w:szCs w:val="23"/>
          <w:highlight w:val="white"/>
        </w:rPr>
        <w:t>} </w:t>
      </w:r>
    </w:p>
    <w:p w:rsidR="0061198A" w:rsidRDefault="00803C82" w:rsidP="00803C82">
      <w:pPr>
        <w:tabs>
          <w:tab w:val="left" w:pos="6502"/>
        </w:tabs>
        <w:spacing w:after="200"/>
        <w:ind w:firstLine="425"/>
        <w:rPr>
          <w:rFonts w:asciiTheme="minorHAnsi" w:eastAsia="Montserrat" w:hAnsiTheme="minorHAnsi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г. </w:t>
      </w:r>
      <w:r>
        <w:rPr>
          <w:rFonts w:asciiTheme="minorHAnsi" w:eastAsia="Montserrat" w:hAnsiTheme="minorHAnsi" w:cs="Montserrat"/>
          <w:sz w:val="20"/>
          <w:szCs w:val="20"/>
          <w:lang w:val="ru-RU"/>
        </w:rPr>
        <w:t>Новокузнецк</w:t>
      </w:r>
      <w:r w:rsidR="00411DC4">
        <w:rPr>
          <w:rFonts w:ascii="Montserrat" w:eastAsia="Montserrat" w:hAnsi="Montserrat" w:cs="Montserrat"/>
          <w:sz w:val="20"/>
          <w:szCs w:val="20"/>
        </w:rPr>
        <w:tab/>
      </w:r>
      <w:r w:rsidR="00411DC4">
        <w:rPr>
          <w:rFonts w:ascii="Helvetica Neue" w:eastAsia="Helvetica Neue" w:hAnsi="Helvetica Neue" w:cs="Helvetica Neue"/>
          <w:color w:val="000000"/>
          <w:sz w:val="23"/>
          <w:szCs w:val="23"/>
          <w:highlight w:val="white"/>
        </w:rPr>
        <w:t>{</w:t>
      </w:r>
      <w:proofErr w:type="spellStart"/>
      <w:r w:rsidR="00411DC4">
        <w:rPr>
          <w:rFonts w:ascii="Helvetica Neue" w:eastAsia="Helvetica Neue" w:hAnsi="Helvetica Neue" w:cs="Helvetica Neue"/>
          <w:color w:val="000000"/>
          <w:sz w:val="23"/>
          <w:szCs w:val="23"/>
          <w:highlight w:val="white"/>
        </w:rPr>
        <w:t>contractSignDate</w:t>
      </w:r>
      <w:proofErr w:type="spellEnd"/>
      <w:r w:rsidR="00411DC4">
        <w:rPr>
          <w:rFonts w:ascii="Helvetica Neue" w:eastAsia="Helvetica Neue" w:hAnsi="Helvetica Neue" w:cs="Helvetica Neue"/>
          <w:color w:val="000000"/>
          <w:sz w:val="23"/>
          <w:szCs w:val="23"/>
          <w:highlight w:val="white"/>
        </w:rPr>
        <w:t>}</w:t>
      </w:r>
    </w:p>
    <w:p w:rsidR="00803C82" w:rsidRPr="00803C82" w:rsidRDefault="00803C82" w:rsidP="00803C82">
      <w:pPr>
        <w:tabs>
          <w:tab w:val="left" w:pos="6502"/>
        </w:tabs>
        <w:spacing w:after="200"/>
        <w:ind w:firstLine="425"/>
        <w:rPr>
          <w:rFonts w:asciiTheme="minorHAnsi" w:eastAsia="Montserrat" w:hAnsiTheme="minorHAnsi" w:cs="Montserrat"/>
          <w:sz w:val="20"/>
          <w:szCs w:val="20"/>
        </w:rPr>
      </w:pPr>
    </w:p>
    <w:p w:rsidR="0061198A" w:rsidRDefault="00803C82" w:rsidP="00803C82">
      <w:pPr>
        <w:numPr>
          <w:ilvl w:val="0"/>
          <w:numId w:val="1"/>
        </w:numPr>
        <w:tabs>
          <w:tab w:val="left" w:pos="5940"/>
        </w:tabs>
        <w:spacing w:after="200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Theme="minorHAnsi" w:eastAsia="Montserrat" w:hAnsiTheme="minorHAnsi" w:cs="Montserrat"/>
          <w:b/>
          <w:sz w:val="20"/>
          <w:szCs w:val="20"/>
          <w:lang w:val="ru-RU"/>
        </w:rPr>
        <w:t>Индивидуальный предприниматель Иванов Дмитрий Владимирович</w:t>
      </w:r>
      <w:r w:rsidR="00411DC4">
        <w:rPr>
          <w:rFonts w:ascii="Montserrat" w:eastAsia="Montserrat" w:hAnsi="Montserrat" w:cs="Montserrat"/>
          <w:b/>
          <w:sz w:val="20"/>
          <w:szCs w:val="20"/>
        </w:rPr>
        <w:t>,</w:t>
      </w:r>
      <w:r w:rsidR="00411DC4">
        <w:rPr>
          <w:rFonts w:ascii="Montserrat" w:eastAsia="Montserrat" w:hAnsi="Montserrat" w:cs="Montserrat"/>
          <w:sz w:val="20"/>
          <w:szCs w:val="20"/>
        </w:rPr>
        <w:t xml:space="preserve"> ОГРН</w:t>
      </w:r>
      <w:r>
        <w:rPr>
          <w:rFonts w:ascii="Montserrat" w:eastAsia="Montserrat" w:hAnsi="Montserrat" w:cs="Montserrat"/>
          <w:sz w:val="20"/>
          <w:szCs w:val="20"/>
        </w:rPr>
        <w:t>: 322420500031091, ИНН: 421812682465</w:t>
      </w:r>
      <w:r w:rsidR="00372569">
        <w:rPr>
          <w:rFonts w:ascii="Montserrat" w:eastAsia="Montserrat" w:hAnsi="Montserrat" w:cs="Montserrat"/>
          <w:sz w:val="20"/>
          <w:szCs w:val="20"/>
        </w:rPr>
        <w:t>, юридический адрес: 654031</w:t>
      </w:r>
      <w:r w:rsidR="00372569" w:rsidRPr="005E312E">
        <w:rPr>
          <w:rFonts w:ascii="Lucida Sans" w:eastAsia="Montserrat" w:hAnsi="Lucida Sans" w:cs="Montserrat"/>
          <w:sz w:val="20"/>
          <w:szCs w:val="20"/>
        </w:rPr>
        <w:t xml:space="preserve">, </w:t>
      </w:r>
      <w:r w:rsidR="00372569" w:rsidRPr="005E312E">
        <w:rPr>
          <w:rFonts w:ascii="Calibri" w:eastAsia="Montserrat" w:hAnsi="Calibri" w:cs="Calibri"/>
          <w:sz w:val="24"/>
          <w:szCs w:val="24"/>
        </w:rPr>
        <w:t>Кемеровская</w:t>
      </w:r>
      <w:r w:rsidR="00372569" w:rsidRPr="005E312E">
        <w:rPr>
          <w:rFonts w:ascii="Lucida Sans" w:eastAsia="Montserrat" w:hAnsi="Lucida Sans" w:cs="Montserrat"/>
          <w:sz w:val="24"/>
          <w:szCs w:val="24"/>
        </w:rPr>
        <w:t xml:space="preserve"> </w:t>
      </w:r>
      <w:r w:rsidR="00372569" w:rsidRPr="005E312E">
        <w:rPr>
          <w:rFonts w:ascii="Calibri" w:eastAsia="Montserrat" w:hAnsi="Calibri" w:cs="Calibri"/>
          <w:sz w:val="24"/>
          <w:szCs w:val="24"/>
        </w:rPr>
        <w:t>обл</w:t>
      </w:r>
      <w:r w:rsidR="00372569" w:rsidRPr="005E312E">
        <w:rPr>
          <w:rFonts w:ascii="Lucida Sans" w:eastAsia="Montserrat" w:hAnsi="Lucida Sans" w:cs="Montserrat"/>
          <w:sz w:val="24"/>
          <w:szCs w:val="24"/>
        </w:rPr>
        <w:t>.</w:t>
      </w:r>
      <w:r w:rsidR="00372569" w:rsidRPr="005E312E">
        <w:rPr>
          <w:rFonts w:ascii="Lucida Sans" w:eastAsia="Montserrat" w:hAnsi="Lucida Sans" w:cs="Montserrat"/>
          <w:sz w:val="24"/>
          <w:szCs w:val="24"/>
          <w:lang w:val="ru-RU"/>
        </w:rPr>
        <w:t xml:space="preserve">, </w:t>
      </w:r>
      <w:r w:rsidR="00372569" w:rsidRPr="005E312E">
        <w:rPr>
          <w:rFonts w:ascii="Calibri" w:eastAsia="Montserrat" w:hAnsi="Calibri" w:cs="Calibri"/>
          <w:sz w:val="24"/>
          <w:szCs w:val="24"/>
          <w:lang w:val="ru-RU"/>
        </w:rPr>
        <w:t>г</w:t>
      </w:r>
      <w:r w:rsidR="00372569" w:rsidRPr="005E312E">
        <w:rPr>
          <w:rFonts w:ascii="Lucida Sans" w:eastAsia="Montserrat" w:hAnsi="Lucida Sans" w:cs="Montserrat"/>
          <w:sz w:val="24"/>
          <w:szCs w:val="24"/>
          <w:lang w:val="ru-RU"/>
        </w:rPr>
        <w:t xml:space="preserve">. </w:t>
      </w:r>
      <w:r w:rsidR="00372569" w:rsidRPr="005E312E">
        <w:rPr>
          <w:rFonts w:ascii="Calibri" w:eastAsia="Montserrat" w:hAnsi="Calibri" w:cs="Calibri"/>
          <w:sz w:val="24"/>
          <w:szCs w:val="24"/>
          <w:lang w:val="ru-RU"/>
        </w:rPr>
        <w:t>Новокузнецк</w:t>
      </w:r>
      <w:r w:rsidR="00372569" w:rsidRPr="005E312E">
        <w:rPr>
          <w:rFonts w:ascii="Lucida Sans" w:eastAsia="Montserrat" w:hAnsi="Lucida Sans" w:cs="Montserrat"/>
          <w:sz w:val="24"/>
          <w:szCs w:val="24"/>
          <w:lang w:val="ru-RU"/>
        </w:rPr>
        <w:t xml:space="preserve">, </w:t>
      </w:r>
      <w:r w:rsidR="00372569" w:rsidRPr="005E312E">
        <w:rPr>
          <w:rFonts w:ascii="Calibri" w:eastAsia="Montserrat" w:hAnsi="Calibri" w:cs="Calibri"/>
          <w:sz w:val="24"/>
          <w:szCs w:val="24"/>
          <w:lang w:val="ru-RU"/>
        </w:rPr>
        <w:t>ул</w:t>
      </w:r>
      <w:r w:rsidR="00372569" w:rsidRPr="005E312E">
        <w:rPr>
          <w:rFonts w:ascii="Lucida Sans" w:eastAsia="Montserrat" w:hAnsi="Lucida Sans" w:cs="Montserrat"/>
          <w:sz w:val="24"/>
          <w:szCs w:val="24"/>
          <w:lang w:val="ru-RU"/>
        </w:rPr>
        <w:t xml:space="preserve">. </w:t>
      </w:r>
      <w:r w:rsidR="00372569" w:rsidRPr="005E312E">
        <w:rPr>
          <w:rFonts w:ascii="Calibri" w:eastAsia="Montserrat" w:hAnsi="Calibri" w:cs="Calibri"/>
          <w:sz w:val="24"/>
          <w:szCs w:val="24"/>
          <w:lang w:val="ru-RU"/>
        </w:rPr>
        <w:t>Бакинская</w:t>
      </w:r>
      <w:r w:rsidR="00372569" w:rsidRPr="005E312E">
        <w:rPr>
          <w:rFonts w:asciiTheme="minorHAnsi" w:eastAsia="Montserrat" w:hAnsiTheme="minorHAnsi" w:cs="Montserrat"/>
          <w:sz w:val="24"/>
          <w:szCs w:val="24"/>
          <w:lang w:val="ru-RU"/>
        </w:rPr>
        <w:t xml:space="preserve"> 7</w:t>
      </w:r>
      <w:r w:rsidR="00411DC4">
        <w:rPr>
          <w:rFonts w:ascii="Montserrat" w:eastAsia="Montserrat" w:hAnsi="Montserrat" w:cs="Montserrat"/>
          <w:sz w:val="20"/>
          <w:szCs w:val="20"/>
        </w:rPr>
        <w:t xml:space="preserve"> (далее - Агент)</w:t>
      </w:r>
      <w:r w:rsidR="00372569">
        <w:rPr>
          <w:rFonts w:ascii="Montserrat" w:eastAsia="Montserrat" w:hAnsi="Montserrat" w:cs="Montserrat"/>
          <w:sz w:val="20"/>
          <w:szCs w:val="20"/>
        </w:rPr>
        <w:t>,</w:t>
      </w:r>
      <w:r w:rsidR="00411DC4">
        <w:rPr>
          <w:rFonts w:ascii="Montserrat" w:eastAsia="Montserrat" w:hAnsi="Montserrat" w:cs="Montserrat"/>
          <w:sz w:val="20"/>
          <w:szCs w:val="20"/>
        </w:rPr>
        <w:t xml:space="preserve"> с одной стороны, направляет </w:t>
      </w:r>
      <w:r w:rsidR="00411DC4">
        <w:rPr>
          <w:rFonts w:ascii="Helvetica Neue" w:eastAsia="Helvetica Neue" w:hAnsi="Helvetica Neue" w:cs="Helvetica Neue"/>
          <w:color w:val="000000"/>
          <w:sz w:val="23"/>
          <w:szCs w:val="23"/>
          <w:highlight w:val="white"/>
        </w:rPr>
        <w:t>{</w:t>
      </w:r>
      <w:proofErr w:type="spellStart"/>
      <w:r w:rsidR="00411DC4">
        <w:rPr>
          <w:rFonts w:ascii="Helvetica Neue" w:eastAsia="Helvetica Neue" w:hAnsi="Helvetica Neue" w:cs="Helvetica Neue"/>
          <w:color w:val="000000"/>
          <w:sz w:val="23"/>
          <w:szCs w:val="23"/>
          <w:highlight w:val="white"/>
        </w:rPr>
        <w:t>contractFullName</w:t>
      </w:r>
      <w:proofErr w:type="spellEnd"/>
      <w:r w:rsidR="00411DC4">
        <w:rPr>
          <w:rFonts w:ascii="Helvetica Neue" w:eastAsia="Helvetica Neue" w:hAnsi="Helvetica Neue" w:cs="Helvetica Neue"/>
          <w:color w:val="000000"/>
          <w:sz w:val="23"/>
          <w:szCs w:val="23"/>
          <w:highlight w:val="white"/>
        </w:rPr>
        <w:t xml:space="preserve">}, </w:t>
      </w:r>
      <w:r w:rsidR="00411DC4">
        <w:rPr>
          <w:rFonts w:ascii="Montserrat" w:eastAsia="Montserrat" w:hAnsi="Montserrat" w:cs="Montserrat"/>
          <w:sz w:val="20"/>
          <w:szCs w:val="20"/>
        </w:rPr>
        <w:t>именуемому в дальнейшем “Принципал”, оферту на заключение настоящего Агентского договора (далее - Договор) на условиях, содержащихся в нем.</w:t>
      </w:r>
    </w:p>
    <w:p w:rsidR="0061198A" w:rsidRDefault="00411DC4" w:rsidP="00372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Оферта на заключение настоящего </w:t>
      </w:r>
      <w:r>
        <w:rPr>
          <w:rFonts w:ascii="Montserrat" w:eastAsia="Montserrat" w:hAnsi="Montserrat" w:cs="Montserrat"/>
          <w:sz w:val="20"/>
          <w:szCs w:val="20"/>
        </w:rPr>
        <w:t>Договора направляется Принципалу путем ее раз</w:t>
      </w:r>
      <w:r w:rsidR="00372569">
        <w:rPr>
          <w:rFonts w:ascii="Montserrat" w:eastAsia="Montserrat" w:hAnsi="Montserrat" w:cs="Montserrat"/>
          <w:sz w:val="20"/>
          <w:szCs w:val="20"/>
        </w:rPr>
        <w:t xml:space="preserve">мещения по следующему адресу в </w:t>
      </w:r>
      <w:r>
        <w:rPr>
          <w:rFonts w:ascii="Montserrat" w:eastAsia="Montserrat" w:hAnsi="Montserrat" w:cs="Montserrat"/>
          <w:sz w:val="20"/>
          <w:szCs w:val="20"/>
        </w:rPr>
        <w:t xml:space="preserve">сети Интернет: </w:t>
      </w:r>
      <w:hyperlink r:id="rId8" w:history="1">
        <w:r w:rsidR="00372569" w:rsidRPr="00E807E9">
          <w:rPr>
            <w:rStyle w:val="ad"/>
            <w:rFonts w:ascii="Montserrat" w:eastAsia="Montserrat" w:hAnsi="Montserrat" w:cs="Montserrat"/>
            <w:sz w:val="20"/>
            <w:szCs w:val="20"/>
          </w:rPr>
          <w:t>https://public.jump.taxi/contracts/8427.docx</w:t>
        </w:r>
      </w:hyperlink>
      <w:r w:rsidR="00372569">
        <w:rPr>
          <w:rFonts w:asciiTheme="minorHAnsi" w:eastAsia="Montserrat" w:hAnsiTheme="minorHAnsi" w:cs="Montserrat"/>
          <w:color w:val="1155CC"/>
          <w:sz w:val="20"/>
          <w:szCs w:val="20"/>
          <w:u w:val="single"/>
          <w:lang w:val="ru-RU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 xml:space="preserve">и (или) в мобильном приложении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Jump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Taxi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или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брендированном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приложении Агента.</w:t>
      </w:r>
    </w:p>
    <w:p w:rsidR="0061198A" w:rsidRDefault="00411DC4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200"/>
        <w:ind w:firstLine="708"/>
        <w:jc w:val="both"/>
        <w:rPr>
          <w:rFonts w:ascii="Montserrat" w:eastAsia="Montserrat" w:hAnsi="Montserrat" w:cs="Montserrat"/>
          <w:sz w:val="20"/>
          <w:szCs w:val="20"/>
          <w:shd w:val="clear" w:color="auto" w:fill="FFD966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Брендированное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мобильное приложение Агента - мобильн</w:t>
      </w:r>
      <w:r w:rsidR="00372569">
        <w:rPr>
          <w:rFonts w:ascii="Montserrat" w:eastAsia="Montserrat" w:hAnsi="Montserrat" w:cs="Montserrat"/>
          <w:sz w:val="20"/>
          <w:szCs w:val="20"/>
        </w:rPr>
        <w:t>ое приложение под наименованием «</w:t>
      </w:r>
      <w:r w:rsidR="00372569" w:rsidRPr="00372569">
        <w:rPr>
          <w:rFonts w:asciiTheme="minorHAnsi" w:eastAsia="Montserrat" w:hAnsiTheme="minorHAnsi" w:cs="Montserrat"/>
          <w:sz w:val="24"/>
          <w:szCs w:val="24"/>
          <w:lang w:val="ru-RU"/>
        </w:rPr>
        <w:t>Росто</w:t>
      </w:r>
      <w:bookmarkStart w:id="0" w:name="_GoBack"/>
      <w:bookmarkEnd w:id="0"/>
      <w:r w:rsidR="00372569" w:rsidRPr="00372569">
        <w:rPr>
          <w:rFonts w:asciiTheme="minorHAnsi" w:eastAsia="Montserrat" w:hAnsiTheme="minorHAnsi" w:cs="Montserrat"/>
          <w:sz w:val="24"/>
          <w:szCs w:val="24"/>
          <w:lang w:val="ru-RU"/>
        </w:rPr>
        <w:t>вский</w:t>
      </w:r>
      <w:r w:rsidR="00372569">
        <w:rPr>
          <w:rFonts w:asciiTheme="minorHAnsi" w:eastAsia="Montserrat" w:hAnsiTheme="minorHAnsi" w:cs="Montserrat"/>
          <w:sz w:val="20"/>
          <w:szCs w:val="20"/>
          <w:lang w:val="ru-RU"/>
        </w:rPr>
        <w:t>»</w:t>
      </w:r>
      <w:r w:rsidR="00372569">
        <w:rPr>
          <w:rFonts w:ascii="Montserrat" w:eastAsia="Montserrat" w:hAnsi="Montserrat" w:cs="Montserrat"/>
          <w:sz w:val="20"/>
          <w:szCs w:val="20"/>
        </w:rPr>
        <w:t xml:space="preserve"> - </w:t>
      </w:r>
      <w:r>
        <w:rPr>
          <w:rFonts w:ascii="Montserrat" w:eastAsia="Montserrat" w:hAnsi="Montserrat" w:cs="Montserrat"/>
          <w:sz w:val="20"/>
          <w:szCs w:val="20"/>
        </w:rPr>
        <w:t xml:space="preserve">программа для ЭВМ для операционных систем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Android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Apple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iOS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, размещенная соотв</w:t>
      </w:r>
      <w:r>
        <w:rPr>
          <w:rFonts w:ascii="Montserrat" w:eastAsia="Montserrat" w:hAnsi="Montserrat" w:cs="Montserrat"/>
          <w:sz w:val="20"/>
          <w:szCs w:val="20"/>
        </w:rPr>
        <w:t xml:space="preserve">етственно в магазинах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Google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Play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Store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App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Store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:rsidR="0061198A" w:rsidRDefault="00411D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200"/>
        <w:ind w:firstLine="566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Оферта на заключение настоящего Договора не является публичной офертой, Агент вправе отказать в заключении Договора. Ссылка на адрес размещения оферты в сети Интернет (URL) сообщается Принципалу отдельно</w:t>
      </w:r>
      <w:r>
        <w:rPr>
          <w:rFonts w:ascii="Montserrat" w:eastAsia="Montserrat" w:hAnsi="Montserrat" w:cs="Montserrat"/>
          <w:sz w:val="20"/>
          <w:szCs w:val="20"/>
        </w:rPr>
        <w:t xml:space="preserve">, путем размещения ссылки в форме регистрации в мобильном приложении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Jump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Taxi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 Текст оферты доступен только лицам, получившим на нее ссылку.</w:t>
      </w:r>
    </w:p>
    <w:p w:rsidR="0061198A" w:rsidRDefault="00411DC4">
      <w:pPr>
        <w:widowControl w:val="0"/>
        <w:numPr>
          <w:ilvl w:val="0"/>
          <w:numId w:val="1"/>
        </w:numPr>
        <w:spacing w:after="200" w:line="240" w:lineRule="auto"/>
        <w:ind w:firstLine="566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Оферта считается полученной Принципалом в момент его регистрации в мобильном приложении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Jump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Taxi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. </w:t>
      </w:r>
    </w:p>
    <w:p w:rsidR="0061198A" w:rsidRDefault="00411D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200"/>
        <w:ind w:firstLine="566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Настоящий Договор считается заключенным между Агентом и Принципалом в момент его акцепта (безоговорочного принятия условий Договора) Принципалом.</w:t>
      </w:r>
    </w:p>
    <w:p w:rsidR="0061198A" w:rsidRDefault="00411D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200"/>
        <w:ind w:firstLine="566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Акцептом является согласие Принципала с условиями оферты, выраженное путем нажатия Принципалом соответствующей</w:t>
      </w:r>
      <w:r>
        <w:rPr>
          <w:rFonts w:ascii="Montserrat" w:eastAsia="Montserrat" w:hAnsi="Montserrat" w:cs="Montserrat"/>
          <w:sz w:val="20"/>
          <w:szCs w:val="20"/>
        </w:rPr>
        <w:t xml:space="preserve"> кнопки о согласии с условиями договора в интерфейсе мобильного приложения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Jump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Taxi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или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брендированном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мобильном приложении Агента.</w:t>
      </w:r>
    </w:p>
    <w:p w:rsidR="00372569" w:rsidRDefault="00372569" w:rsidP="00372569">
      <w:pPr>
        <w:tabs>
          <w:tab w:val="left" w:pos="5940"/>
        </w:tabs>
        <w:spacing w:after="200"/>
        <w:rPr>
          <w:rFonts w:asciiTheme="minorHAnsi" w:eastAsia="Montserrat" w:hAnsiTheme="minorHAnsi" w:cs="Montserrat"/>
          <w:b/>
          <w:sz w:val="20"/>
          <w:szCs w:val="20"/>
        </w:rPr>
      </w:pPr>
    </w:p>
    <w:p w:rsidR="0061198A" w:rsidRDefault="00411DC4" w:rsidP="00372569">
      <w:pPr>
        <w:tabs>
          <w:tab w:val="left" w:pos="5940"/>
        </w:tabs>
        <w:spacing w:after="200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ПРЕДМЕТ ДОГОВОРА</w:t>
      </w:r>
    </w:p>
    <w:p w:rsidR="0061198A" w:rsidRDefault="00411DC4">
      <w:pPr>
        <w:numPr>
          <w:ilvl w:val="1"/>
          <w:numId w:val="2"/>
        </w:numPr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Агент обязуе</w:t>
      </w:r>
      <w:r w:rsidR="00372569">
        <w:rPr>
          <w:rFonts w:ascii="Montserrat" w:eastAsia="Montserrat" w:hAnsi="Montserrat" w:cs="Montserrat"/>
          <w:sz w:val="20"/>
          <w:szCs w:val="20"/>
        </w:rPr>
        <w:t>тся за вознаграждение совершать</w:t>
      </w:r>
      <w:r>
        <w:rPr>
          <w:rFonts w:ascii="Montserrat" w:eastAsia="Montserrat" w:hAnsi="Montserrat" w:cs="Montserrat"/>
          <w:sz w:val="20"/>
          <w:szCs w:val="20"/>
        </w:rPr>
        <w:t xml:space="preserve"> от имени и за счет Принципала юридические и иные действия, п</w:t>
      </w:r>
      <w:r>
        <w:rPr>
          <w:rFonts w:ascii="Montserrat" w:eastAsia="Montserrat" w:hAnsi="Montserrat" w:cs="Montserrat"/>
          <w:sz w:val="20"/>
          <w:szCs w:val="20"/>
        </w:rPr>
        <w:t>редусмотренные настоящим Договором.</w:t>
      </w:r>
    </w:p>
    <w:p w:rsidR="0061198A" w:rsidRDefault="00411DC4">
      <w:pPr>
        <w:numPr>
          <w:ilvl w:val="1"/>
          <w:numId w:val="2"/>
        </w:numPr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А</w:t>
      </w:r>
      <w:r>
        <w:rPr>
          <w:rFonts w:ascii="Montserrat" w:eastAsia="Montserrat" w:hAnsi="Montserrat" w:cs="Montserrat"/>
          <w:sz w:val="20"/>
          <w:szCs w:val="20"/>
        </w:rPr>
        <w:t>гент обязуется совершать следующие действия:</w:t>
      </w:r>
    </w:p>
    <w:p w:rsidR="0061198A" w:rsidRDefault="00411DC4">
      <w:pPr>
        <w:numPr>
          <w:ilvl w:val="2"/>
          <w:numId w:val="2"/>
        </w:numPr>
        <w:tabs>
          <w:tab w:val="left" w:pos="5940"/>
        </w:tabs>
        <w:spacing w:after="200"/>
        <w:ind w:left="141" w:firstLine="99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lastRenderedPageBreak/>
        <w:t>Находить и передавать принципалу заказы на его услуги по перевозке пассажиров посредством программного обеспечения, установленного на электронное устройство Принципала (серви</w:t>
      </w:r>
      <w:r>
        <w:rPr>
          <w:rFonts w:ascii="Montserrat" w:eastAsia="Montserrat" w:hAnsi="Montserrat" w:cs="Montserrat"/>
          <w:sz w:val="20"/>
          <w:szCs w:val="20"/>
        </w:rPr>
        <w:t xml:space="preserve">сы заказа такси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Яндекс.Такси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Gett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Ситимобил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Wheely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Bolt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и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DiDi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, далее именуемые совместно “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Агрегаторы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такси”, а по отдельности “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Агрегатор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такси”)</w:t>
      </w:r>
      <w:r>
        <w:rPr>
          <w:rFonts w:ascii="Montserrat" w:eastAsia="Montserrat" w:hAnsi="Montserrat" w:cs="Montserrat"/>
          <w:color w:val="FF0000"/>
          <w:sz w:val="20"/>
          <w:szCs w:val="20"/>
        </w:rPr>
        <w:t>.</w:t>
      </w:r>
      <w:r>
        <w:rPr>
          <w:rFonts w:ascii="Montserrat" w:eastAsia="Montserrat" w:hAnsi="Montserrat" w:cs="Montserrat"/>
          <w:sz w:val="20"/>
          <w:szCs w:val="20"/>
        </w:rPr>
        <w:t xml:space="preserve"> В рамках настоящего договора Агент обязуется организовать подключение Принципала к указанным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Агрегаторам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 xml:space="preserve">такси, совершив для этого все необходимые технические и иные действия. </w:t>
      </w:r>
    </w:p>
    <w:p w:rsidR="0061198A" w:rsidRDefault="00411DC4">
      <w:pPr>
        <w:numPr>
          <w:ilvl w:val="2"/>
          <w:numId w:val="2"/>
        </w:numPr>
        <w:tabs>
          <w:tab w:val="left" w:pos="5940"/>
        </w:tabs>
        <w:spacing w:after="200"/>
        <w:ind w:left="141" w:firstLine="99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Принимать на свой счет денежные средства, поступающие от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Агрегаторов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такси за оказание услуг, уплачиваемые клиентами Принципала, бонусы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Агрегаторов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такси, предназначенные водителям, и </w:t>
      </w:r>
      <w:r>
        <w:rPr>
          <w:rFonts w:ascii="Montserrat" w:eastAsia="Montserrat" w:hAnsi="Montserrat" w:cs="Montserrat"/>
          <w:sz w:val="20"/>
          <w:szCs w:val="20"/>
        </w:rPr>
        <w:t>перечислять их Принципалу за вычетом агентского вознаграждения и понесенных расходов, связанных с исполнением своих обязательств по Договору;</w:t>
      </w:r>
    </w:p>
    <w:p w:rsidR="0061198A" w:rsidRDefault="00411DC4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200"/>
        <w:ind w:left="141" w:firstLine="99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Перечисление Агентом денежных средств Принципалу не является источником дохода Принципала от Агента и осуществляет</w:t>
      </w:r>
      <w:r>
        <w:rPr>
          <w:rFonts w:ascii="Montserrat" w:eastAsia="Montserrat" w:hAnsi="Montserrat" w:cs="Montserrat"/>
          <w:sz w:val="20"/>
          <w:szCs w:val="20"/>
        </w:rPr>
        <w:t xml:space="preserve">ся последним в рамках настоящего Договора за вознаграждение, указанное в п. 3.1. Договора. </w:t>
      </w:r>
    </w:p>
    <w:p w:rsidR="0061198A" w:rsidRDefault="00411DC4">
      <w:pPr>
        <w:numPr>
          <w:ilvl w:val="2"/>
          <w:numId w:val="2"/>
        </w:numPr>
        <w:tabs>
          <w:tab w:val="left" w:pos="5940"/>
        </w:tabs>
        <w:spacing w:after="200"/>
        <w:ind w:left="141" w:firstLine="99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Обеспечить Принципала возможностью взаимодействия с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Агрегаторами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такси;</w:t>
      </w:r>
    </w:p>
    <w:p w:rsidR="0061198A" w:rsidRDefault="00411DC4">
      <w:pPr>
        <w:numPr>
          <w:ilvl w:val="2"/>
          <w:numId w:val="2"/>
        </w:numPr>
        <w:tabs>
          <w:tab w:val="left" w:pos="5940"/>
        </w:tabs>
        <w:spacing w:after="200"/>
        <w:ind w:left="141" w:firstLine="99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иные действия, связанные с осуществлением Принципалом деятельности по оказанию услуг клиентам.</w:t>
      </w:r>
    </w:p>
    <w:p w:rsidR="0061198A" w:rsidRDefault="00411DC4">
      <w:pPr>
        <w:numPr>
          <w:ilvl w:val="1"/>
          <w:numId w:val="2"/>
        </w:numPr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Агент не принимает на себя обязательств по исчислению, удержанию сумм налогов и сборов из доходов Принципала, поступающих от третьих лиц на счет Агента в соотве</w:t>
      </w:r>
      <w:r>
        <w:rPr>
          <w:rFonts w:ascii="Montserrat" w:eastAsia="Montserrat" w:hAnsi="Montserrat" w:cs="Montserrat"/>
          <w:sz w:val="20"/>
          <w:szCs w:val="20"/>
        </w:rPr>
        <w:t>тствии с п.3.1. Договора, для дальнейшего перечисления в налоговые органы.</w:t>
      </w:r>
    </w:p>
    <w:p w:rsidR="0061198A" w:rsidRDefault="00411DC4">
      <w:pPr>
        <w:numPr>
          <w:ilvl w:val="1"/>
          <w:numId w:val="2"/>
        </w:numPr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Стороны осознают, что отношения между Агентом и Принципалом не являются трудовыми отношениями, нормы трудового законодательства к данным правоотношениям не применяются. Агент и Прин</w:t>
      </w:r>
      <w:r>
        <w:rPr>
          <w:rFonts w:ascii="Montserrat" w:eastAsia="Montserrat" w:hAnsi="Montserrat" w:cs="Montserrat"/>
          <w:sz w:val="20"/>
          <w:szCs w:val="20"/>
        </w:rPr>
        <w:t>ципал являются полностью независимыми хозяйствующими субъектами.</w:t>
      </w:r>
    </w:p>
    <w:p w:rsidR="0061198A" w:rsidRDefault="00411DC4">
      <w:pPr>
        <w:tabs>
          <w:tab w:val="left" w:pos="5940"/>
        </w:tabs>
        <w:spacing w:after="200"/>
        <w:ind w:firstLine="708"/>
        <w:jc w:val="both"/>
        <w:rPr>
          <w:rFonts w:asciiTheme="minorHAnsi" w:eastAsia="Montserrat" w:hAnsiTheme="minorHAnsi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Принципал самостоятельно определяет график работы, количество выполняемых заказов и вправе в любой момент отказаться от выполнения заказов.</w:t>
      </w:r>
    </w:p>
    <w:p w:rsidR="0031754C" w:rsidRPr="0031754C" w:rsidRDefault="0031754C">
      <w:pPr>
        <w:tabs>
          <w:tab w:val="left" w:pos="5940"/>
        </w:tabs>
        <w:spacing w:after="200"/>
        <w:ind w:firstLine="708"/>
        <w:jc w:val="both"/>
        <w:rPr>
          <w:rFonts w:asciiTheme="minorHAnsi" w:eastAsia="Montserrat" w:hAnsiTheme="minorHAnsi" w:cs="Montserrat"/>
          <w:sz w:val="20"/>
          <w:szCs w:val="20"/>
        </w:rPr>
      </w:pPr>
    </w:p>
    <w:p w:rsidR="0061198A" w:rsidRDefault="00411DC4" w:rsidP="0031754C">
      <w:pPr>
        <w:tabs>
          <w:tab w:val="left" w:pos="5940"/>
        </w:tabs>
        <w:spacing w:after="200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ОБЯЗАННОСТИ СТОРОН</w:t>
      </w:r>
    </w:p>
    <w:p w:rsidR="0061198A" w:rsidRDefault="00411DC4">
      <w:pPr>
        <w:numPr>
          <w:ilvl w:val="1"/>
          <w:numId w:val="2"/>
        </w:numPr>
        <w:tabs>
          <w:tab w:val="left" w:pos="5940"/>
        </w:tabs>
        <w:spacing w:after="20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Агент обязан: </w:t>
      </w:r>
    </w:p>
    <w:p w:rsidR="0061198A" w:rsidRDefault="00411DC4">
      <w:pPr>
        <w:numPr>
          <w:ilvl w:val="2"/>
          <w:numId w:val="2"/>
        </w:numPr>
        <w:tabs>
          <w:tab w:val="left" w:pos="5940"/>
        </w:tabs>
        <w:spacing w:after="200"/>
        <w:ind w:left="283" w:firstLine="566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В соответствии с</w:t>
      </w:r>
      <w:r>
        <w:rPr>
          <w:rFonts w:ascii="Montserrat" w:eastAsia="Montserrat" w:hAnsi="Montserrat" w:cs="Montserrat"/>
          <w:sz w:val="20"/>
          <w:szCs w:val="20"/>
        </w:rPr>
        <w:t xml:space="preserve"> условиями настоящего Договора обеспечить Принципалу техническую возможность находить клиентов и принимать информацию о заказах.</w:t>
      </w:r>
    </w:p>
    <w:p w:rsidR="0061198A" w:rsidRDefault="00411DC4">
      <w:pPr>
        <w:numPr>
          <w:ilvl w:val="2"/>
          <w:numId w:val="2"/>
        </w:numPr>
        <w:tabs>
          <w:tab w:val="left" w:pos="5940"/>
        </w:tabs>
        <w:spacing w:before="240" w:after="200"/>
        <w:ind w:left="283" w:firstLine="57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Своевременно перечислять Принципалу денежные средства, поступающие от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Агрегаторов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такси.</w:t>
      </w:r>
    </w:p>
    <w:p w:rsidR="0061198A" w:rsidRDefault="00411DC4">
      <w:pPr>
        <w:numPr>
          <w:ilvl w:val="2"/>
          <w:numId w:val="2"/>
        </w:numPr>
        <w:tabs>
          <w:tab w:val="left" w:pos="5940"/>
        </w:tabs>
        <w:spacing w:before="240" w:after="200"/>
        <w:ind w:left="283" w:firstLine="57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По письменному запросу Принципала, направленному посредством отправления письма с уведомлением о </w:t>
      </w:r>
      <w:r>
        <w:rPr>
          <w:rFonts w:ascii="Montserrat" w:eastAsia="Montserrat" w:hAnsi="Montserrat" w:cs="Montserrat"/>
          <w:sz w:val="20"/>
          <w:szCs w:val="20"/>
        </w:rPr>
        <w:lastRenderedPageBreak/>
        <w:t>вручении, направить Принципалу отчет об исполнении поручения по Договору в течение 30 (тридцати) дней с момента поступления такого запроса.</w:t>
      </w:r>
    </w:p>
    <w:p w:rsidR="0061198A" w:rsidRDefault="00411DC4" w:rsidP="0031754C">
      <w:pPr>
        <w:tabs>
          <w:tab w:val="left" w:pos="5940"/>
        </w:tabs>
        <w:spacing w:after="200"/>
        <w:ind w:left="566"/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Принципал обязан:</w:t>
      </w:r>
    </w:p>
    <w:p w:rsidR="0061198A" w:rsidRDefault="00411DC4">
      <w:pPr>
        <w:numPr>
          <w:ilvl w:val="2"/>
          <w:numId w:val="2"/>
        </w:numPr>
        <w:tabs>
          <w:tab w:val="left" w:pos="5940"/>
        </w:tabs>
        <w:spacing w:after="200"/>
        <w:ind w:left="285" w:firstLine="565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Своевременно оплачивать вознаграждение Агенту.</w:t>
      </w:r>
    </w:p>
    <w:p w:rsidR="0061198A" w:rsidRDefault="00411DC4">
      <w:pPr>
        <w:numPr>
          <w:ilvl w:val="2"/>
          <w:numId w:val="2"/>
        </w:numPr>
        <w:tabs>
          <w:tab w:val="left" w:pos="5940"/>
        </w:tabs>
        <w:spacing w:after="200"/>
        <w:ind w:left="285" w:firstLine="565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Оказывать услуги клиентам только по установленной стоимости, объявленной клиенту при оформлении заказа.</w:t>
      </w:r>
    </w:p>
    <w:p w:rsidR="0061198A" w:rsidRDefault="00411DC4">
      <w:pPr>
        <w:numPr>
          <w:ilvl w:val="2"/>
          <w:numId w:val="2"/>
        </w:numPr>
        <w:tabs>
          <w:tab w:val="left" w:pos="5940"/>
        </w:tabs>
        <w:spacing w:after="200"/>
        <w:ind w:left="285" w:firstLine="565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Самостоятельно нести ответственность перед клиентами, заказы от которых были им получены посредством сове</w:t>
      </w:r>
      <w:r>
        <w:rPr>
          <w:rFonts w:ascii="Montserrat" w:eastAsia="Montserrat" w:hAnsi="Montserrat" w:cs="Montserrat"/>
          <w:sz w:val="20"/>
          <w:szCs w:val="20"/>
        </w:rPr>
        <w:t>ршения Агентом действий в соответствии с настоящим Договором.</w:t>
      </w:r>
    </w:p>
    <w:p w:rsidR="0061198A" w:rsidRDefault="00411DC4">
      <w:pPr>
        <w:numPr>
          <w:ilvl w:val="2"/>
          <w:numId w:val="2"/>
        </w:numPr>
        <w:tabs>
          <w:tab w:val="left" w:pos="5940"/>
        </w:tabs>
        <w:spacing w:after="200"/>
        <w:ind w:left="285" w:firstLine="565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Нести за свой счет расходы, связанные с исполнением Агентом поручения Принципала.</w:t>
      </w:r>
    </w:p>
    <w:p w:rsidR="0061198A" w:rsidRDefault="00411DC4">
      <w:pPr>
        <w:numPr>
          <w:ilvl w:val="2"/>
          <w:numId w:val="2"/>
        </w:numPr>
        <w:tabs>
          <w:tab w:val="left" w:pos="5940"/>
        </w:tabs>
        <w:spacing w:after="200"/>
        <w:ind w:left="285" w:firstLine="565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Соблюдать требования действующего законодательства РФ при оказании услуг клиентам.</w:t>
      </w:r>
    </w:p>
    <w:p w:rsidR="0061198A" w:rsidRDefault="00411DC4">
      <w:pPr>
        <w:numPr>
          <w:ilvl w:val="2"/>
          <w:numId w:val="2"/>
        </w:numPr>
        <w:tabs>
          <w:tab w:val="left" w:pos="5940"/>
        </w:tabs>
        <w:spacing w:after="200"/>
        <w:ind w:left="285" w:firstLine="565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Своевременно предоставлять не</w:t>
      </w:r>
      <w:r>
        <w:rPr>
          <w:rFonts w:ascii="Montserrat" w:eastAsia="Montserrat" w:hAnsi="Montserrat" w:cs="Montserrat"/>
          <w:sz w:val="20"/>
          <w:szCs w:val="20"/>
        </w:rPr>
        <w:t>обходимые отчетные документы о полученных доходах в налоговые и иные государственные органы.</w:t>
      </w:r>
    </w:p>
    <w:p w:rsidR="0061198A" w:rsidRDefault="00411DC4">
      <w:pPr>
        <w:numPr>
          <w:ilvl w:val="0"/>
          <w:numId w:val="2"/>
        </w:numPr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СТОИМОСТЬ УСЛУГ И ПОРЯДОК РАСЧЕТОВ</w:t>
      </w:r>
    </w:p>
    <w:p w:rsidR="0061198A" w:rsidRDefault="00411DC4">
      <w:pPr>
        <w:numPr>
          <w:ilvl w:val="1"/>
          <w:numId w:val="2"/>
        </w:numPr>
        <w:tabs>
          <w:tab w:val="left" w:pos="5940"/>
        </w:tabs>
        <w:spacing w:before="24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Стоимость услуг Агента определяется в виде процента от стоимости заказа. </w:t>
      </w:r>
    </w:p>
    <w:p w:rsidR="0061198A" w:rsidRDefault="00411DC4">
      <w:pPr>
        <w:tabs>
          <w:tab w:val="left" w:pos="5940"/>
        </w:tabs>
        <w:spacing w:after="200"/>
        <w:ind w:firstLine="708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Процентная ставка определяется в соответствии с Прилож</w:t>
      </w:r>
      <w:r>
        <w:rPr>
          <w:rFonts w:ascii="Montserrat" w:eastAsia="Montserrat" w:hAnsi="Montserrat" w:cs="Montserrat"/>
          <w:sz w:val="20"/>
          <w:szCs w:val="20"/>
        </w:rPr>
        <w:t xml:space="preserve">ением №1 к настоящему Договору. </w:t>
      </w:r>
    </w:p>
    <w:p w:rsidR="0061198A" w:rsidRDefault="00411DC4">
      <w:pPr>
        <w:numPr>
          <w:ilvl w:val="1"/>
          <w:numId w:val="2"/>
        </w:numPr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Стоимость конкретного заказа определяется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Агрегатором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такси во время приема заказа от клиента и является обязательной для Принципала. </w:t>
      </w:r>
    </w:p>
    <w:p w:rsidR="0061198A" w:rsidRDefault="00411DC4">
      <w:pPr>
        <w:numPr>
          <w:ilvl w:val="1"/>
          <w:numId w:val="2"/>
        </w:numPr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Учет стоимости и количества заказов ведется Агентом на основании данных сервиса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Jump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Tax</w:t>
      </w:r>
      <w:r>
        <w:rPr>
          <w:rFonts w:ascii="Montserrat" w:eastAsia="Montserrat" w:hAnsi="Montserrat" w:cs="Montserrat"/>
          <w:sz w:val="20"/>
          <w:szCs w:val="20"/>
        </w:rPr>
        <w:t>i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, согласно методике расчета стоимости перевозки (далее - компьютерная программа), являющейся компонентом комплексного решения Агента.</w:t>
      </w:r>
    </w:p>
    <w:p w:rsidR="0061198A" w:rsidRDefault="00411DC4">
      <w:pPr>
        <w:numPr>
          <w:ilvl w:val="1"/>
          <w:numId w:val="2"/>
        </w:numPr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Вознаграждение Агента оплачивается путем удержания суммы вознаграждения из полученных Агентом от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Агрегаторов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такси на сво</w:t>
      </w:r>
      <w:r>
        <w:rPr>
          <w:rFonts w:ascii="Montserrat" w:eastAsia="Montserrat" w:hAnsi="Montserrat" w:cs="Montserrat"/>
          <w:sz w:val="20"/>
          <w:szCs w:val="20"/>
        </w:rPr>
        <w:t>й счет денежных средств за заказы клиентов Принципала.</w:t>
      </w:r>
    </w:p>
    <w:p w:rsidR="0061198A" w:rsidRDefault="00411DC4">
      <w:pPr>
        <w:numPr>
          <w:ilvl w:val="1"/>
          <w:numId w:val="2"/>
        </w:numPr>
        <w:tabs>
          <w:tab w:val="left" w:pos="5940"/>
        </w:tabs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Агент перечисляет Принципалу денежные средства, полученные за оказание Принципалом услуг клиентам, в течение ___ дней с момента поступления Агенту запроса от Принципала о перечислении денежных средств.</w:t>
      </w:r>
    </w:p>
    <w:p w:rsidR="0061198A" w:rsidRDefault="00411DC4">
      <w:pPr>
        <w:tabs>
          <w:tab w:val="left" w:pos="5940"/>
        </w:tabs>
        <w:ind w:firstLine="708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По соглашению Сторон может использоваться иной порядок перечисления денежных средств.</w:t>
      </w:r>
    </w:p>
    <w:p w:rsidR="0061198A" w:rsidRDefault="0061198A">
      <w:pPr>
        <w:tabs>
          <w:tab w:val="left" w:pos="5940"/>
        </w:tabs>
        <w:ind w:firstLine="708"/>
        <w:jc w:val="both"/>
        <w:rPr>
          <w:rFonts w:ascii="Montserrat" w:eastAsia="Montserrat" w:hAnsi="Montserrat" w:cs="Montserrat"/>
          <w:sz w:val="20"/>
          <w:szCs w:val="20"/>
        </w:rPr>
      </w:pPr>
    </w:p>
    <w:p w:rsidR="0061198A" w:rsidRDefault="00411DC4">
      <w:pPr>
        <w:numPr>
          <w:ilvl w:val="1"/>
          <w:numId w:val="2"/>
        </w:numPr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lastRenderedPageBreak/>
        <w:t>Перечисление денежных средств Принципалу осуществляется за вычетом суммы агентского вознаграждения и понесенных Агентом расходов, в том числе понесенных расходов на опл</w:t>
      </w:r>
      <w:r>
        <w:rPr>
          <w:rFonts w:ascii="Montserrat" w:eastAsia="Montserrat" w:hAnsi="Montserrat" w:cs="Montserrat"/>
          <w:sz w:val="20"/>
          <w:szCs w:val="20"/>
        </w:rPr>
        <w:t xml:space="preserve">ату услуг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Агрегаторов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такси.</w:t>
      </w:r>
    </w:p>
    <w:p w:rsidR="0061198A" w:rsidRDefault="00411DC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Агентское вознаграждение подлежит оплате в том числе с произведенных клиентами Принципала оплатах наличными денежными средствами. Сумма агентского вознаграждения с заказов на услуги Принципала, оплаченных наличными денежными средствами, удерживается Агенто</w:t>
      </w:r>
      <w:r>
        <w:rPr>
          <w:rFonts w:ascii="Montserrat" w:eastAsia="Montserrat" w:hAnsi="Montserrat" w:cs="Montserrat"/>
          <w:sz w:val="20"/>
          <w:szCs w:val="20"/>
        </w:rPr>
        <w:t>м при перечислении денежных средств Принципалу. В случае, если на счету Агента недостаточно денежных средств Принципала для целей удержания агентского вознаграждения, Принципал обязуется произвести оплату агентского вознаграждения путем внесения денежных с</w:t>
      </w:r>
      <w:r>
        <w:rPr>
          <w:rFonts w:ascii="Montserrat" w:eastAsia="Montserrat" w:hAnsi="Montserrat" w:cs="Montserrat"/>
          <w:sz w:val="20"/>
          <w:szCs w:val="20"/>
        </w:rPr>
        <w:t>редств на счет Агента, либо путем передачи наличных денежных средств.</w:t>
      </w:r>
    </w:p>
    <w:p w:rsidR="0061198A" w:rsidRDefault="00411DC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Перечисление денежных средств Агентом Принципалу в рамках настоящего Договора является непосредственно выполнением агентского поручения. Перечисляемые Принципалу денежные средства не явл</w:t>
      </w:r>
      <w:r>
        <w:rPr>
          <w:rFonts w:ascii="Montserrat" w:eastAsia="Montserrat" w:hAnsi="Montserrat" w:cs="Montserrat"/>
          <w:sz w:val="20"/>
          <w:szCs w:val="20"/>
        </w:rPr>
        <w:t>яются доходом Агента согласно п.9 ч.1 ст. 251 Налогового кодекса РФ.</w:t>
      </w:r>
    </w:p>
    <w:p w:rsidR="0061198A" w:rsidRPr="0031754C" w:rsidRDefault="00411DC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Принципал понимает, что Агент не является источником дохода Принципала, в связи с чем в соответствии со ст. 226 Налогового кодекса РФ, а также в соответствии с разъяснениями, содержащимис</w:t>
      </w:r>
      <w:r>
        <w:rPr>
          <w:rFonts w:ascii="Montserrat" w:eastAsia="Montserrat" w:hAnsi="Montserrat" w:cs="Montserrat"/>
          <w:sz w:val="20"/>
          <w:szCs w:val="20"/>
        </w:rPr>
        <w:t>я в Письме Министерства финансов от 24 февраля 2016 г. № 03-04-06/10104; Письме Министерства финансов от 9 ноября 2015 г. N 03-04-05/64323 Агент не выступает в качестве налогового агента Принципала при перечислении ему денежных средств, Принципал обязан са</w:t>
      </w:r>
      <w:r>
        <w:rPr>
          <w:rFonts w:ascii="Montserrat" w:eastAsia="Montserrat" w:hAnsi="Montserrat" w:cs="Montserrat"/>
          <w:sz w:val="20"/>
          <w:szCs w:val="20"/>
        </w:rPr>
        <w:t>мостоятельно отчитаться о полученном доходе и уплатить налог с заработанной им суммы вознаграждения в соответствии с требованиями действующего законодательства.</w:t>
      </w:r>
    </w:p>
    <w:p w:rsidR="0031754C" w:rsidRDefault="0031754C" w:rsidP="0031754C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200"/>
        <w:ind w:left="566"/>
        <w:jc w:val="both"/>
        <w:rPr>
          <w:rFonts w:ascii="Montserrat" w:eastAsia="Montserrat" w:hAnsi="Montserrat" w:cs="Montserrat"/>
          <w:sz w:val="20"/>
          <w:szCs w:val="20"/>
        </w:rPr>
      </w:pPr>
    </w:p>
    <w:p w:rsidR="0061198A" w:rsidRDefault="00411DC4" w:rsidP="0031754C">
      <w:pPr>
        <w:tabs>
          <w:tab w:val="left" w:pos="5940"/>
        </w:tabs>
        <w:spacing w:after="200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СРОК ДЕЙСТВИЯ ДОГОВОРА</w:t>
      </w:r>
    </w:p>
    <w:p w:rsidR="0061198A" w:rsidRDefault="00411DC4">
      <w:pPr>
        <w:numPr>
          <w:ilvl w:val="1"/>
          <w:numId w:val="2"/>
        </w:numPr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Договор вступает в силу с момента подписания.</w:t>
      </w:r>
    </w:p>
    <w:p w:rsidR="0061198A" w:rsidRPr="0031754C" w:rsidRDefault="00411DC4">
      <w:pPr>
        <w:numPr>
          <w:ilvl w:val="1"/>
          <w:numId w:val="2"/>
        </w:numPr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Настоящий Договор действу</w:t>
      </w:r>
      <w:r>
        <w:rPr>
          <w:rFonts w:ascii="Montserrat" w:eastAsia="Montserrat" w:hAnsi="Montserrat" w:cs="Montserrat"/>
          <w:sz w:val="20"/>
          <w:szCs w:val="20"/>
        </w:rPr>
        <w:t>ет в течение 1 (Один) года. Договор автоматически пролонгируется на тот же срок, если за 1 (Один) месяц ни одна из Сторон не уведомит другую Сторону об обратном. Автоматическая пролонгация может осуществляться неоднократно.</w:t>
      </w:r>
    </w:p>
    <w:p w:rsidR="0031754C" w:rsidRDefault="0031754C" w:rsidP="0031754C">
      <w:pPr>
        <w:tabs>
          <w:tab w:val="left" w:pos="5940"/>
        </w:tabs>
        <w:spacing w:after="200"/>
        <w:ind w:left="566"/>
        <w:jc w:val="both"/>
        <w:rPr>
          <w:rFonts w:ascii="Montserrat" w:eastAsia="Montserrat" w:hAnsi="Montserrat" w:cs="Montserrat"/>
          <w:sz w:val="20"/>
          <w:szCs w:val="20"/>
        </w:rPr>
      </w:pPr>
    </w:p>
    <w:p w:rsidR="0061198A" w:rsidRDefault="00411DC4" w:rsidP="0031754C">
      <w:pPr>
        <w:tabs>
          <w:tab w:val="left" w:pos="5940"/>
        </w:tabs>
        <w:spacing w:after="200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ОТВЕТСТВЕННОСТЬ СТОРОН</w:t>
      </w:r>
    </w:p>
    <w:p w:rsidR="0061198A" w:rsidRDefault="00411DC4">
      <w:pPr>
        <w:numPr>
          <w:ilvl w:val="1"/>
          <w:numId w:val="2"/>
        </w:numPr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За ненад</w:t>
      </w:r>
      <w:r>
        <w:rPr>
          <w:rFonts w:ascii="Montserrat" w:eastAsia="Montserrat" w:hAnsi="Montserrat" w:cs="Montserrat"/>
          <w:sz w:val="20"/>
          <w:szCs w:val="20"/>
        </w:rPr>
        <w:t>лежащее исполнение, либо неисполнение обязательств, предусмотренных настоящим Договором, Стороны несут ответственность в соответствии с действующим законодательством.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lastRenderedPageBreak/>
        <w:t>Стороны не несут ответственности за нарушение принятых на себя по настоящему Договору обя</w:t>
      </w:r>
      <w:r>
        <w:rPr>
          <w:rFonts w:ascii="Montserrat" w:eastAsia="Montserrat" w:hAnsi="Montserrat" w:cs="Montserrat"/>
          <w:sz w:val="20"/>
          <w:szCs w:val="20"/>
        </w:rPr>
        <w:t>зательств по причине наступления обстоятельств непреодолимой силы.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Отношения по поводу оказания услуг клиентам возникают непосредственно между клиентом и Принципалом. Принципал несет полную ответственность за качество и своевременность оказания услуг клиен</w:t>
      </w:r>
      <w:r>
        <w:rPr>
          <w:rFonts w:ascii="Montserrat" w:eastAsia="Montserrat" w:hAnsi="Montserrat" w:cs="Montserrat"/>
          <w:sz w:val="20"/>
          <w:szCs w:val="20"/>
        </w:rPr>
        <w:t xml:space="preserve">там несет Принципал. 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Принципал при оказании услуг своим клиентам обязуется в полной мере соблюдать требования действующего законодательства РФ, в том числе требования Постановления Правительства РФ от 23.10.1993 N 1090 (ред. от 26.03.2020) "О Правилах дор</w:t>
      </w:r>
      <w:r>
        <w:rPr>
          <w:rFonts w:ascii="Montserrat" w:eastAsia="Montserrat" w:hAnsi="Montserrat" w:cs="Montserrat"/>
          <w:sz w:val="20"/>
          <w:szCs w:val="20"/>
        </w:rPr>
        <w:t>ожного движения", а также требований к обслуживанию автомобиля.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В случае причинения ущерба другим участникам дорожного движения, пассажирам, третьим лицам, либо имуществу в результате дорожно-транспортного происшествия при оказании Принципалом услуг своим </w:t>
      </w:r>
      <w:r>
        <w:rPr>
          <w:rFonts w:ascii="Montserrat" w:eastAsia="Montserrat" w:hAnsi="Montserrat" w:cs="Montserrat"/>
          <w:sz w:val="20"/>
          <w:szCs w:val="20"/>
        </w:rPr>
        <w:t>клиентам, всю ответственность за возможные последствия дорожно-транспортного происшествия несет непосредственно Принципал, либо иное виновное лицо.</w:t>
      </w:r>
    </w:p>
    <w:p w:rsidR="0061198A" w:rsidRDefault="00411DC4">
      <w:pPr>
        <w:shd w:val="clear" w:color="auto" w:fill="FFFFFF"/>
        <w:tabs>
          <w:tab w:val="left" w:pos="5940"/>
        </w:tabs>
        <w:spacing w:after="200"/>
        <w:ind w:firstLine="566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Агент не несет ответственность за возможный ущерб, причиненный в результате дорожно-транспортного происшеств</w:t>
      </w:r>
      <w:r>
        <w:rPr>
          <w:rFonts w:ascii="Montserrat" w:eastAsia="Montserrat" w:hAnsi="Montserrat" w:cs="Montserrat"/>
          <w:sz w:val="20"/>
          <w:szCs w:val="20"/>
        </w:rPr>
        <w:t>ия, поскольку не является исполнителем услуг и не принимает участия в их оказании.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Принципал гарантирует, что он является законным перевозчиком, соответствующим всем требованиям законодательства, имеет разрешение на осуществление деятельности по перевозке пассажиров и багажа, полученное в установленном порядке. Принципал понимает, что Аг</w:t>
      </w:r>
      <w:r>
        <w:rPr>
          <w:rFonts w:ascii="Montserrat" w:eastAsia="Montserrat" w:hAnsi="Montserrat" w:cs="Montserrat"/>
          <w:sz w:val="20"/>
          <w:szCs w:val="20"/>
        </w:rPr>
        <w:t>ент сотрудничает только с теми Принципалами, которые имеют указанное разрешение, в связи с чем в случае отсутствия/аннулирования разрешения Принципала, Агент прекращает сотрудничество с Принципалом. Всю ответственность за соответствие оказываемых Принципал</w:t>
      </w:r>
      <w:r>
        <w:rPr>
          <w:rFonts w:ascii="Montserrat" w:eastAsia="Montserrat" w:hAnsi="Montserrat" w:cs="Montserrat"/>
          <w:sz w:val="20"/>
          <w:szCs w:val="20"/>
        </w:rPr>
        <w:t>ом услуг требованиям законодательства, в частности, за наличие у Принципала разрешения на осуществление деятельности по перевозке пассажиров и багажа, за наличие путевых листов, исполнение требований Федерального закона «О применении контрольно-кассовой те</w:t>
      </w:r>
      <w:r>
        <w:rPr>
          <w:rFonts w:ascii="Montserrat" w:eastAsia="Montserrat" w:hAnsi="Montserrat" w:cs="Montserrat"/>
          <w:sz w:val="20"/>
          <w:szCs w:val="20"/>
        </w:rPr>
        <w:t>хники при осуществлении расчетов в Российской Федерации» от 22.05.2003 N 54-ФЗ несет непосредственно Принципал.</w:t>
      </w:r>
    </w:p>
    <w:p w:rsidR="0061198A" w:rsidRPr="0031754C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При подключении к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Агрегаторам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такси, Принципал обязуется ознакомиться с правилами и требованиями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Агрегаторов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такси, к которым он подключается. П</w:t>
      </w:r>
      <w:r>
        <w:rPr>
          <w:rFonts w:ascii="Montserrat" w:eastAsia="Montserrat" w:hAnsi="Montserrat" w:cs="Montserrat"/>
          <w:sz w:val="20"/>
          <w:szCs w:val="20"/>
        </w:rPr>
        <w:t xml:space="preserve">ринципал понимает, что в случае невыполнения им указанных требований к нему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Агрегатором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такси могут быть применены соответствующие меры ответственности вплоть до отключения Принципала от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Агрегатора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такси.</w:t>
      </w:r>
    </w:p>
    <w:p w:rsidR="0031754C" w:rsidRDefault="0031754C" w:rsidP="0031754C">
      <w:pPr>
        <w:shd w:val="clear" w:color="auto" w:fill="FFFFFF"/>
        <w:tabs>
          <w:tab w:val="left" w:pos="5940"/>
        </w:tabs>
        <w:spacing w:after="200"/>
        <w:ind w:left="566"/>
        <w:jc w:val="both"/>
        <w:rPr>
          <w:rFonts w:ascii="Montserrat" w:eastAsia="Montserrat" w:hAnsi="Montserrat" w:cs="Montserrat"/>
          <w:sz w:val="20"/>
          <w:szCs w:val="20"/>
        </w:rPr>
      </w:pPr>
    </w:p>
    <w:p w:rsidR="0061198A" w:rsidRPr="0031754C" w:rsidRDefault="00411DC4" w:rsidP="0031754C">
      <w:pPr>
        <w:shd w:val="clear" w:color="auto" w:fill="FFFFFF"/>
        <w:tabs>
          <w:tab w:val="left" w:pos="5940"/>
        </w:tabs>
        <w:spacing w:after="200"/>
        <w:jc w:val="center"/>
        <w:rPr>
          <w:rFonts w:ascii="Montserrat" w:eastAsia="Montserrat" w:hAnsi="Montserrat" w:cs="Montserrat"/>
          <w:b/>
          <w:sz w:val="20"/>
          <w:szCs w:val="20"/>
        </w:rPr>
      </w:pPr>
      <w:r w:rsidRPr="0031754C">
        <w:rPr>
          <w:rFonts w:ascii="Montserrat" w:eastAsia="Montserrat" w:hAnsi="Montserrat" w:cs="Montserrat"/>
          <w:b/>
          <w:sz w:val="20"/>
          <w:szCs w:val="20"/>
        </w:rPr>
        <w:t>ОПЛАТА ТОПЛИВА ПРИНЦИПАЛОМ ПОСРЕДСТВОМ СЕРВИСА JUMP</w:t>
      </w:r>
      <w:r w:rsidRPr="0031754C">
        <w:rPr>
          <w:rFonts w:ascii="Montserrat" w:eastAsia="Montserrat" w:hAnsi="Montserrat" w:cs="Montserrat"/>
          <w:b/>
          <w:sz w:val="20"/>
          <w:szCs w:val="20"/>
        </w:rPr>
        <w:t xml:space="preserve"> TAXI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ind w:right="-4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Принципал вправе осуществлять заправку топлива посредством использования сервиса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Jump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Taxi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ind w:right="-4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lastRenderedPageBreak/>
        <w:t xml:space="preserve">Порядок оплаты топлива с использованием сервиса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Jump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Taxi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регламентируется отдельным соглашением. </w:t>
      </w:r>
    </w:p>
    <w:p w:rsidR="0031754C" w:rsidRDefault="0031754C" w:rsidP="0031754C">
      <w:pPr>
        <w:shd w:val="clear" w:color="auto" w:fill="FFFFFF"/>
        <w:tabs>
          <w:tab w:val="left" w:pos="5940"/>
        </w:tabs>
        <w:spacing w:after="200"/>
        <w:rPr>
          <w:rFonts w:asciiTheme="minorHAnsi" w:eastAsia="Montserrat" w:hAnsiTheme="minorHAnsi" w:cs="Montserrat"/>
          <w:b/>
          <w:sz w:val="20"/>
          <w:szCs w:val="20"/>
        </w:rPr>
      </w:pPr>
    </w:p>
    <w:p w:rsidR="0061198A" w:rsidRDefault="00411DC4" w:rsidP="0031754C">
      <w:pPr>
        <w:shd w:val="clear" w:color="auto" w:fill="FFFFFF"/>
        <w:tabs>
          <w:tab w:val="left" w:pos="5940"/>
        </w:tabs>
        <w:spacing w:after="200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ОПЛАТА ТОПЛИВА ПРИНЦИПАЛОМ ПОСРЕДСТВОМ СЕРВИСА ЯНДЕКС.ЗАП</w:t>
      </w:r>
      <w:r>
        <w:rPr>
          <w:rFonts w:ascii="Montserrat" w:eastAsia="Montserrat" w:hAnsi="Montserrat" w:cs="Montserrat"/>
          <w:b/>
          <w:sz w:val="20"/>
          <w:szCs w:val="20"/>
        </w:rPr>
        <w:t>РАВКИ</w:t>
      </w:r>
    </w:p>
    <w:p w:rsidR="0061198A" w:rsidRDefault="00411DC4">
      <w:pPr>
        <w:numPr>
          <w:ilvl w:val="1"/>
          <w:numId w:val="2"/>
        </w:numPr>
        <w:shd w:val="clear" w:color="auto" w:fill="FFFFFF"/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Принципал вправе осуществить заправку топлива посредством использования Сервиса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Яндекс.Заправки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. Оплата топлива при использовании сервиса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Яндекс.Заправки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осуществляется посредством списания денежных средств со счета Принципала в приложении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Яндекс.Так</w:t>
      </w:r>
      <w:r>
        <w:rPr>
          <w:rFonts w:ascii="Montserrat" w:eastAsia="Montserrat" w:hAnsi="Montserrat" w:cs="Montserrat"/>
          <w:sz w:val="20"/>
          <w:szCs w:val="20"/>
        </w:rPr>
        <w:t>сометр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:rsidR="0061198A" w:rsidRDefault="00411DC4">
      <w:pPr>
        <w:numPr>
          <w:ilvl w:val="1"/>
          <w:numId w:val="2"/>
        </w:numPr>
        <w:shd w:val="clear" w:color="auto" w:fill="FFFFFF"/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Запрос на оплату топлива в интересах Принципала направляется в следующем порядке:</w:t>
      </w:r>
    </w:p>
    <w:p w:rsidR="0061198A" w:rsidRDefault="00411DC4">
      <w:pPr>
        <w:numPr>
          <w:ilvl w:val="2"/>
          <w:numId w:val="2"/>
        </w:numPr>
        <w:shd w:val="clear" w:color="auto" w:fill="FFFFFF"/>
        <w:spacing w:after="200"/>
        <w:ind w:left="425" w:firstLine="425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Перед заправкой на АЗС Принципал запускает приложение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Яндекс.Таксометр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и переходит в раздел Заправки.</w:t>
      </w:r>
    </w:p>
    <w:p w:rsidR="0061198A" w:rsidRDefault="00411DC4">
      <w:pPr>
        <w:numPr>
          <w:ilvl w:val="2"/>
          <w:numId w:val="2"/>
        </w:numPr>
        <w:shd w:val="clear" w:color="auto" w:fill="FFFFFF"/>
        <w:spacing w:after="200"/>
        <w:ind w:left="425" w:firstLine="425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После запуска Приложения посредством службы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геолокации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Приложение определяет АЗС, на которой находится Принципал, карту лояльности АЗС и колонку, с которой будет осуществляться заправка автомобиля Принципала.</w:t>
      </w:r>
    </w:p>
    <w:p w:rsidR="0061198A" w:rsidRDefault="00411DC4">
      <w:pPr>
        <w:numPr>
          <w:ilvl w:val="2"/>
          <w:numId w:val="2"/>
        </w:numPr>
        <w:shd w:val="clear" w:color="auto" w:fill="FFFFFF"/>
        <w:spacing w:after="200"/>
        <w:ind w:left="425" w:firstLine="425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После определения данных АЗС, карты лояльности </w:t>
      </w:r>
      <w:r>
        <w:rPr>
          <w:rFonts w:ascii="Montserrat" w:eastAsia="Montserrat" w:hAnsi="Montserrat" w:cs="Montserrat"/>
          <w:sz w:val="20"/>
          <w:szCs w:val="20"/>
        </w:rPr>
        <w:t>и колонки, Принципалу будет предложено выбрать один из доступных типов заправки: заправка определенного количества литров, оплата определенной суммы заправки, либо заправка полного бака.</w:t>
      </w:r>
    </w:p>
    <w:p w:rsidR="0061198A" w:rsidRDefault="00411DC4">
      <w:pPr>
        <w:numPr>
          <w:ilvl w:val="2"/>
          <w:numId w:val="2"/>
        </w:numPr>
        <w:shd w:val="clear" w:color="auto" w:fill="FFFFFF"/>
        <w:spacing w:after="200"/>
        <w:ind w:left="425" w:firstLine="425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После выбора способа заправки Принципал нажимает с помощью приложения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Яндекс.Таксометр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кнопку «Оплатить» и оплачивает заправку, у Принципала автоматически списывается необходимая сумма денежных средств со счета Принципала в приложении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Яндекс.Таксометр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ind w:right="-4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Порядок направления запросов на оплату топлива с использованием сервисов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Яндекс.Заправки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Яндекс.Таксометр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регламентируется в отдельных соглашениях между Принципалом и правообладателями сервисов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Яндекс.Таксометр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Яндекс.Заправки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:rsidR="0031754C" w:rsidRDefault="0031754C" w:rsidP="0031754C">
      <w:pPr>
        <w:shd w:val="clear" w:color="auto" w:fill="FFFFFF"/>
        <w:tabs>
          <w:tab w:val="left" w:pos="5940"/>
        </w:tabs>
        <w:spacing w:after="200"/>
        <w:rPr>
          <w:rFonts w:asciiTheme="minorHAnsi" w:eastAsia="Montserrat" w:hAnsiTheme="minorHAnsi" w:cs="Montserrat"/>
          <w:b/>
          <w:sz w:val="20"/>
          <w:szCs w:val="20"/>
        </w:rPr>
      </w:pPr>
    </w:p>
    <w:p w:rsidR="0061198A" w:rsidRDefault="00411DC4" w:rsidP="0031754C">
      <w:pPr>
        <w:shd w:val="clear" w:color="auto" w:fill="FFFFFF"/>
        <w:tabs>
          <w:tab w:val="left" w:pos="5940"/>
        </w:tabs>
        <w:spacing w:after="200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РАЗРЕШЕНИЕ СПОРОВ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Все возникшие между Сторонами споры разрешаются путем переговоров.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Стороны пришли к соглашению, что претензионный (досудебный) порядок урегулирования споров, возникших в результате исполнения настоящего Договора, является для них обязательным.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Претензии по настоящему Договору могут направляться Сторонами посредством элект</w:t>
      </w:r>
      <w:r>
        <w:rPr>
          <w:rFonts w:ascii="Montserrat" w:eastAsia="Montserrat" w:hAnsi="Montserrat" w:cs="Montserrat"/>
          <w:sz w:val="20"/>
          <w:szCs w:val="20"/>
        </w:rPr>
        <w:t>ронной почты, указанной Сторонами при заключении настоящего договора.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lastRenderedPageBreak/>
        <w:t>Стороны договорились, что срок ответа на претензию составляет не более 15 календарных дней.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В случае возникновения судебного спора, спор передается на рассмотрение в суд по месту нахожде</w:t>
      </w:r>
      <w:r>
        <w:rPr>
          <w:rFonts w:ascii="Montserrat" w:eastAsia="Montserrat" w:hAnsi="Montserrat" w:cs="Montserrat"/>
          <w:sz w:val="20"/>
          <w:szCs w:val="20"/>
        </w:rPr>
        <w:t>ния Агента.</w:t>
      </w:r>
    </w:p>
    <w:p w:rsidR="0061198A" w:rsidRDefault="00411DC4" w:rsidP="0031754C">
      <w:pPr>
        <w:shd w:val="clear" w:color="auto" w:fill="FFFFFF"/>
        <w:tabs>
          <w:tab w:val="left" w:pos="5940"/>
        </w:tabs>
        <w:spacing w:after="200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ПОРЯДОК ИЗМЕНЕНИЯ И РАСТОРЖЕНИЯ ДОГОВОРА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Настоящий договор может быть в любое время расторгнут по соглашению Сторон.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Сторона, решившая расторгнуть настоящий Договор в одностороннем порядке, должна направить письменное уведомление о намерении ра</w:t>
      </w:r>
      <w:r>
        <w:rPr>
          <w:rFonts w:ascii="Montserrat" w:eastAsia="Montserrat" w:hAnsi="Montserrat" w:cs="Montserrat"/>
          <w:sz w:val="20"/>
          <w:szCs w:val="20"/>
        </w:rPr>
        <w:t>сторгнуть настоящий Договор другой Стороне не позднее, чем за 5 (пять) дней до предполагаемого дня расторжения настоящего Договора.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При расторжении Договора Стороны обязуются не позднее последнего дня действия Договора завершить все финансовые взаимоотноше</w:t>
      </w:r>
      <w:r w:rsidR="0031754C">
        <w:rPr>
          <w:rFonts w:ascii="Montserrat" w:eastAsia="Montserrat" w:hAnsi="Montserrat" w:cs="Montserrat"/>
          <w:sz w:val="20"/>
          <w:szCs w:val="20"/>
        </w:rPr>
        <w:t>ния и провести окончательные</w:t>
      </w:r>
      <w:r>
        <w:rPr>
          <w:rFonts w:ascii="Montserrat" w:eastAsia="Montserrat" w:hAnsi="Montserrat" w:cs="Montserrat"/>
          <w:sz w:val="20"/>
          <w:szCs w:val="20"/>
        </w:rPr>
        <w:t xml:space="preserve"> расчеты по причитающимся Сторонам выплатам.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Агент вправе отказаться от исполнения Договора в одностороннем порядке в случае нарушения Принципалом условий настоящего договора или правил 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Агрегаторов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такси.</w:t>
      </w:r>
    </w:p>
    <w:p w:rsidR="0031754C" w:rsidRDefault="0031754C" w:rsidP="0031754C">
      <w:pPr>
        <w:shd w:val="clear" w:color="auto" w:fill="FFFFFF"/>
        <w:tabs>
          <w:tab w:val="left" w:pos="5940"/>
        </w:tabs>
        <w:spacing w:after="200"/>
        <w:jc w:val="center"/>
        <w:rPr>
          <w:rFonts w:asciiTheme="minorHAnsi" w:eastAsia="Montserrat" w:hAnsiTheme="minorHAnsi" w:cs="Montserrat"/>
          <w:b/>
          <w:sz w:val="20"/>
          <w:szCs w:val="20"/>
        </w:rPr>
      </w:pPr>
    </w:p>
    <w:p w:rsidR="0061198A" w:rsidRPr="0031754C" w:rsidRDefault="00411DC4" w:rsidP="0031754C">
      <w:pPr>
        <w:shd w:val="clear" w:color="auto" w:fill="FFFFFF"/>
        <w:tabs>
          <w:tab w:val="left" w:pos="5940"/>
        </w:tabs>
        <w:spacing w:after="200"/>
        <w:jc w:val="center"/>
        <w:rPr>
          <w:rFonts w:ascii="Montserrat" w:eastAsia="Montserrat" w:hAnsi="Montserrat" w:cs="Montserrat"/>
          <w:b/>
          <w:sz w:val="20"/>
          <w:szCs w:val="20"/>
        </w:rPr>
      </w:pPr>
      <w:r w:rsidRPr="0031754C">
        <w:rPr>
          <w:rFonts w:ascii="Montserrat" w:eastAsia="Montserrat" w:hAnsi="Montserrat" w:cs="Montserrat"/>
          <w:b/>
          <w:sz w:val="20"/>
          <w:szCs w:val="20"/>
        </w:rPr>
        <w:t>ЗАКЛЮЧИТЕЛЬНЫЕ ПОЛОЖЕН</w:t>
      </w:r>
      <w:r w:rsidRPr="0031754C">
        <w:rPr>
          <w:rFonts w:ascii="Montserrat" w:eastAsia="Montserrat" w:hAnsi="Montserrat" w:cs="Montserrat"/>
          <w:b/>
          <w:sz w:val="20"/>
          <w:szCs w:val="20"/>
        </w:rPr>
        <w:t>ИЯ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Стороны согласовали, что во всем ином, что не предусмотрено настоящим договором, будут применяться нормы действующего законодательства.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Настоящий договор содержит весь объем соглашений между сторонами в отношении предмета настоящего договора, которые отменяют и делают недействительными все другие обязательства или представления, которые могли быть приняты или сделаны сторонами в устной или</w:t>
      </w:r>
      <w:r>
        <w:rPr>
          <w:rFonts w:ascii="Montserrat" w:eastAsia="Montserrat" w:hAnsi="Montserrat" w:cs="Montserrat"/>
          <w:sz w:val="20"/>
          <w:szCs w:val="20"/>
        </w:rPr>
        <w:t xml:space="preserve"> письменной форме до заключения настоящего договора.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Каждая из Сторон обязана своевременно уведомлять другую Сторону об изменении своих реквизитов, при изменении реквизитов Стороны обязуются подписать Дополнительное соглашение к настоящему Договору.</w:t>
      </w:r>
    </w:p>
    <w:p w:rsidR="0061198A" w:rsidRDefault="00411DC4">
      <w:pPr>
        <w:numPr>
          <w:ilvl w:val="1"/>
          <w:numId w:val="2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Неотъе</w:t>
      </w:r>
      <w:r>
        <w:rPr>
          <w:rFonts w:ascii="Montserrat" w:eastAsia="Montserrat" w:hAnsi="Montserrat" w:cs="Montserrat"/>
          <w:sz w:val="20"/>
          <w:szCs w:val="20"/>
        </w:rPr>
        <w:t>млемой частью настоящего Договора являются следующие приложения:</w:t>
      </w:r>
    </w:p>
    <w:p w:rsidR="0061198A" w:rsidRDefault="00411DC4">
      <w:pPr>
        <w:numPr>
          <w:ilvl w:val="0"/>
          <w:numId w:val="3"/>
        </w:numPr>
        <w:shd w:val="clear" w:color="auto" w:fill="FFFFFF"/>
        <w:tabs>
          <w:tab w:val="left" w:pos="5940"/>
        </w:tabs>
        <w:spacing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Приложение №1 - “Размер вознаграждения Агента”;</w:t>
      </w:r>
    </w:p>
    <w:p w:rsidR="0031754C" w:rsidRDefault="0031754C" w:rsidP="0031754C">
      <w:pPr>
        <w:shd w:val="clear" w:color="auto" w:fill="FFFFFF"/>
        <w:tabs>
          <w:tab w:val="left" w:pos="5940"/>
        </w:tabs>
        <w:spacing w:before="240" w:after="200"/>
        <w:rPr>
          <w:rFonts w:asciiTheme="minorHAnsi" w:eastAsia="Montserrat" w:hAnsiTheme="minorHAnsi" w:cs="Montserrat"/>
          <w:b/>
          <w:sz w:val="20"/>
          <w:szCs w:val="20"/>
        </w:rPr>
      </w:pPr>
    </w:p>
    <w:p w:rsidR="0031754C" w:rsidRDefault="0031754C" w:rsidP="0031754C">
      <w:pPr>
        <w:shd w:val="clear" w:color="auto" w:fill="FFFFFF"/>
        <w:tabs>
          <w:tab w:val="left" w:pos="5940"/>
        </w:tabs>
        <w:spacing w:before="240" w:after="200"/>
        <w:rPr>
          <w:rFonts w:asciiTheme="minorHAnsi" w:eastAsia="Montserrat" w:hAnsiTheme="minorHAnsi" w:cs="Montserrat"/>
          <w:b/>
          <w:sz w:val="20"/>
          <w:szCs w:val="20"/>
        </w:rPr>
      </w:pPr>
    </w:p>
    <w:p w:rsidR="0031754C" w:rsidRDefault="0031754C" w:rsidP="0031754C">
      <w:pPr>
        <w:shd w:val="clear" w:color="auto" w:fill="FFFFFF"/>
        <w:tabs>
          <w:tab w:val="left" w:pos="5940"/>
        </w:tabs>
        <w:spacing w:before="240" w:after="200"/>
        <w:rPr>
          <w:rFonts w:asciiTheme="minorHAnsi" w:eastAsia="Montserrat" w:hAnsiTheme="minorHAnsi" w:cs="Montserrat"/>
          <w:b/>
          <w:sz w:val="20"/>
          <w:szCs w:val="20"/>
        </w:rPr>
      </w:pPr>
    </w:p>
    <w:p w:rsidR="0031754C" w:rsidRDefault="0031754C" w:rsidP="0031754C">
      <w:pPr>
        <w:shd w:val="clear" w:color="auto" w:fill="FFFFFF"/>
        <w:tabs>
          <w:tab w:val="left" w:pos="5940"/>
        </w:tabs>
        <w:spacing w:before="240" w:after="200"/>
        <w:rPr>
          <w:rFonts w:asciiTheme="minorHAnsi" w:eastAsia="Montserrat" w:hAnsiTheme="minorHAnsi" w:cs="Montserrat"/>
          <w:b/>
          <w:sz w:val="20"/>
          <w:szCs w:val="20"/>
        </w:rPr>
      </w:pPr>
    </w:p>
    <w:p w:rsidR="0061198A" w:rsidRDefault="00411DC4" w:rsidP="0031754C">
      <w:pPr>
        <w:shd w:val="clear" w:color="auto" w:fill="FFFFFF"/>
        <w:tabs>
          <w:tab w:val="left" w:pos="5940"/>
        </w:tabs>
        <w:spacing w:before="240" w:after="200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РЕКВИЗИТЫ СТОРОН</w:t>
      </w:r>
    </w:p>
    <w:tbl>
      <w:tblPr>
        <w:tblStyle w:val="a9"/>
        <w:tblW w:w="9052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26"/>
        <w:gridCol w:w="4526"/>
      </w:tblGrid>
      <w:tr w:rsidR="0061198A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411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Принципал</w:t>
            </w:r>
          </w:p>
        </w:tc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411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Агент</w:t>
            </w:r>
          </w:p>
        </w:tc>
      </w:tr>
      <w:tr w:rsidR="0061198A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411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mbria" w:eastAsia="Cambria" w:hAnsi="Cambria" w:cs="Cambria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{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contractFullName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}</w:t>
            </w:r>
          </w:p>
          <w:p w:rsidR="0061198A" w:rsidRDefault="00411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mbria" w:eastAsia="Cambria" w:hAnsi="Cambria" w:cs="Cambria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Паспортные данные:</w:t>
            </w:r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 xml:space="preserve"> {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passportNumber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} {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passportIssueDate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} </w:t>
            </w:r>
          </w:p>
          <w:p w:rsidR="0061198A" w:rsidRDefault="00411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Номер телефона:</w:t>
            </w:r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 xml:space="preserve"> {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phone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} </w:t>
            </w:r>
          </w:p>
          <w:p w:rsidR="0061198A" w:rsidRDefault="00411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mbria" w:eastAsia="Cambria" w:hAnsi="Cambria" w:cs="Cambria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Банковские реквизиты:</w:t>
            </w:r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 xml:space="preserve"> {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requisites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}</w:t>
            </w:r>
          </w:p>
          <w:p w:rsidR="0061198A" w:rsidRDefault="00411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{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stamp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} </w:t>
            </w:r>
          </w:p>
          <w:p w:rsidR="0061198A" w:rsidRDefault="00611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61198A" w:rsidRDefault="00611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61198A" w:rsidRDefault="00611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Pr="0031754C" w:rsidRDefault="0031754C">
            <w:pPr>
              <w:widowControl w:val="0"/>
              <w:spacing w:after="200" w:line="240" w:lineRule="auto"/>
              <w:rPr>
                <w:rFonts w:asciiTheme="minorHAnsi" w:eastAsia="Montserrat" w:hAnsiTheme="minorHAnsi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ИП Иванов Дмитрий Владимирович</w:t>
            </w:r>
          </w:p>
          <w:p w:rsidR="0061198A" w:rsidRPr="005E312E" w:rsidRDefault="00411DC4">
            <w:pPr>
              <w:widowControl w:val="0"/>
              <w:spacing w:after="200" w:line="240" w:lineRule="auto"/>
              <w:rPr>
                <w:rFonts w:ascii="Times New Roman" w:eastAsia="Montserrat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Юридический адрес:</w:t>
            </w:r>
            <w:r w:rsidR="0031754C">
              <w:rPr>
                <w:rFonts w:asciiTheme="minorHAnsi" w:eastAsia="Montserrat" w:hAnsiTheme="minorHAnsi" w:cs="Montserrat"/>
                <w:sz w:val="20"/>
                <w:szCs w:val="20"/>
                <w:lang w:val="ru-RU"/>
              </w:rPr>
              <w:t xml:space="preserve"> </w:t>
            </w:r>
            <w:r w:rsidR="005E312E" w:rsidRPr="005E312E">
              <w:rPr>
                <w:rFonts w:ascii="Times New Roman" w:eastAsia="Montserrat" w:hAnsi="Times New Roman" w:cs="Times New Roman"/>
                <w:sz w:val="20"/>
                <w:szCs w:val="20"/>
              </w:rPr>
              <w:t>654031, Кемеровская обл.</w:t>
            </w:r>
            <w:r w:rsidR="005E312E" w:rsidRPr="005E312E">
              <w:rPr>
                <w:rFonts w:ascii="Times New Roman" w:eastAsia="Montserrat" w:hAnsi="Times New Roman" w:cs="Times New Roman"/>
                <w:sz w:val="20"/>
                <w:szCs w:val="20"/>
                <w:lang w:val="ru-RU"/>
              </w:rPr>
              <w:t>, г. Новокузнецк, ул. Бакинская 7</w:t>
            </w:r>
          </w:p>
          <w:p w:rsidR="0061198A" w:rsidRPr="005E312E" w:rsidRDefault="00411DC4">
            <w:pPr>
              <w:widowControl w:val="0"/>
              <w:spacing w:after="200" w:line="240" w:lineRule="auto"/>
              <w:rPr>
                <w:rFonts w:asciiTheme="minorHAnsi" w:eastAsia="Montserrat" w:hAnsiTheme="minorHAnsi" w:cs="Montserrat"/>
                <w:sz w:val="20"/>
                <w:szCs w:val="20"/>
                <w:lang w:val="ru-RU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Фактический адрес:</w:t>
            </w:r>
            <w:r w:rsidR="005E312E">
              <w:rPr>
                <w:rFonts w:asciiTheme="minorHAnsi" w:eastAsia="Montserrat" w:hAnsiTheme="minorHAnsi" w:cs="Montserrat"/>
                <w:sz w:val="20"/>
                <w:szCs w:val="20"/>
                <w:lang w:val="ru-RU"/>
              </w:rPr>
              <w:t xml:space="preserve"> </w:t>
            </w:r>
            <w:r w:rsidR="005E312E" w:rsidRPr="005E312E">
              <w:rPr>
                <w:rFonts w:ascii="Times New Roman" w:eastAsia="Montserrat" w:hAnsi="Times New Roman" w:cs="Times New Roman"/>
                <w:sz w:val="20"/>
                <w:szCs w:val="20"/>
              </w:rPr>
              <w:t>654031, Кемеровская обл.</w:t>
            </w:r>
            <w:r w:rsidR="005E312E" w:rsidRPr="005E312E">
              <w:rPr>
                <w:rFonts w:ascii="Times New Roman" w:eastAsia="Montserrat" w:hAnsi="Times New Roman" w:cs="Times New Roman"/>
                <w:sz w:val="20"/>
                <w:szCs w:val="20"/>
                <w:lang w:val="ru-RU"/>
              </w:rPr>
              <w:t>, г. Новокузнецк, ул. Бакинская 7</w:t>
            </w:r>
          </w:p>
          <w:p w:rsidR="005E312E" w:rsidRDefault="00411DC4" w:rsidP="005E312E">
            <w:pPr>
              <w:shd w:val="clear" w:color="auto" w:fill="FFFFFF"/>
              <w:rPr>
                <w:rFonts w:asciiTheme="minorHAnsi" w:eastAsia="Montserrat" w:hAnsiTheme="minorHAnsi" w:cs="Montserrat"/>
                <w:sz w:val="20"/>
                <w:szCs w:val="20"/>
                <w:lang w:val="ru-RU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Банковские реквизиты:</w:t>
            </w:r>
            <w:r w:rsidR="005E312E" w:rsidRPr="005E312E">
              <w:rPr>
                <w:rFonts w:asciiTheme="minorHAnsi" w:eastAsia="Montserrat" w:hAnsiTheme="minorHAnsi" w:cs="Montserrat"/>
                <w:sz w:val="20"/>
                <w:szCs w:val="20"/>
                <w:lang w:val="ru-RU"/>
              </w:rPr>
              <w:t xml:space="preserve"> </w:t>
            </w:r>
          </w:p>
          <w:p w:rsidR="005E312E" w:rsidRPr="005E312E" w:rsidRDefault="005E312E" w:rsidP="005E312E">
            <w:pPr>
              <w:shd w:val="clear" w:color="auto" w:fill="FFFFFF"/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</w:pPr>
            <w:r w:rsidRPr="005E312E"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  <w:t>Расчетный счет</w:t>
            </w:r>
          </w:p>
          <w:p w:rsidR="005E312E" w:rsidRPr="005E312E" w:rsidRDefault="005E312E" w:rsidP="005E312E">
            <w:pP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</w:pPr>
            <w:r w:rsidRPr="005E312E"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  <w:t>40802810200003199193</w:t>
            </w:r>
          </w:p>
          <w:p w:rsidR="005E312E" w:rsidRPr="005E312E" w:rsidRDefault="005E312E" w:rsidP="005E312E">
            <w:pP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</w:pPr>
            <w:r w:rsidRPr="005E312E"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  <w:t>Банк</w:t>
            </w:r>
          </w:p>
          <w:p w:rsidR="005E312E" w:rsidRPr="005E312E" w:rsidRDefault="005E312E" w:rsidP="005E312E">
            <w:pP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</w:pPr>
            <w:r w:rsidRPr="005E312E"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  <w:t>АО "ТИНЬКОФФ БАНК"</w:t>
            </w:r>
          </w:p>
          <w:p w:rsidR="005E312E" w:rsidRPr="005E312E" w:rsidRDefault="005E312E" w:rsidP="005E312E">
            <w:pP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</w:pPr>
            <w:r w:rsidRPr="005E312E"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  <w:t>ИНН банка</w:t>
            </w:r>
          </w:p>
          <w:p w:rsidR="005E312E" w:rsidRPr="005E312E" w:rsidRDefault="005E312E" w:rsidP="005E312E">
            <w:pP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</w:pPr>
            <w:r w:rsidRPr="005E312E"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  <w:t>7710140679</w:t>
            </w:r>
          </w:p>
          <w:p w:rsidR="005E312E" w:rsidRPr="005E312E" w:rsidRDefault="005E312E" w:rsidP="005E312E">
            <w:pP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</w:pPr>
            <w:r w:rsidRPr="005E312E"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  <w:t>БИК банка</w:t>
            </w:r>
          </w:p>
          <w:p w:rsidR="005E312E" w:rsidRPr="005E312E" w:rsidRDefault="005E312E" w:rsidP="005E312E">
            <w:pP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</w:pPr>
            <w:r w:rsidRPr="005E312E"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  <w:t>044525974</w:t>
            </w:r>
          </w:p>
          <w:p w:rsidR="005E312E" w:rsidRPr="005E312E" w:rsidRDefault="005E312E" w:rsidP="005E312E">
            <w:pP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</w:pPr>
            <w:r w:rsidRPr="005E312E"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  <w:t>Корреспондентский счет банка</w:t>
            </w:r>
          </w:p>
          <w:p w:rsidR="005E312E" w:rsidRPr="005E312E" w:rsidRDefault="005E312E" w:rsidP="005E312E">
            <w:pP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</w:pPr>
            <w:r w:rsidRPr="005E312E">
              <w:rPr>
                <w:rFonts w:ascii="Segoe UI" w:eastAsia="Times New Roman" w:hAnsi="Segoe UI" w:cs="Segoe UI"/>
                <w:sz w:val="20"/>
                <w:szCs w:val="20"/>
                <w:lang w:val="ru-RU"/>
              </w:rPr>
              <w:t>30101810145250000974</w:t>
            </w:r>
          </w:p>
          <w:p w:rsidR="0061198A" w:rsidRPr="005E312E" w:rsidRDefault="0061198A">
            <w:pPr>
              <w:widowControl w:val="0"/>
              <w:spacing w:after="200" w:line="240" w:lineRule="auto"/>
              <w:rPr>
                <w:rFonts w:asciiTheme="minorHAnsi" w:eastAsia="Montserrat" w:hAnsiTheme="minorHAnsi" w:cs="Montserrat"/>
                <w:sz w:val="20"/>
                <w:szCs w:val="20"/>
                <w:lang w:val="ru-RU"/>
              </w:rPr>
            </w:pPr>
          </w:p>
        </w:tc>
      </w:tr>
    </w:tbl>
    <w:p w:rsidR="0061198A" w:rsidRDefault="00411DC4">
      <w:pPr>
        <w:tabs>
          <w:tab w:val="left" w:pos="5940"/>
        </w:tabs>
        <w:spacing w:before="240" w:after="200"/>
        <w:ind w:left="5385"/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Приложение №1 </w:t>
      </w:r>
      <w:r>
        <w:rPr>
          <w:rFonts w:ascii="Montserrat" w:eastAsia="Montserrat" w:hAnsi="Montserrat" w:cs="Montserrat"/>
          <w:sz w:val="20"/>
          <w:szCs w:val="20"/>
        </w:rPr>
        <w:br/>
        <w:t xml:space="preserve">к Агентскому договору от </w:t>
      </w:r>
      <w:r>
        <w:rPr>
          <w:rFonts w:ascii="Helvetica Neue" w:eastAsia="Helvetica Neue" w:hAnsi="Helvetica Neue" w:cs="Helvetica Neue"/>
          <w:color w:val="000000"/>
          <w:sz w:val="23"/>
          <w:szCs w:val="23"/>
          <w:highlight w:val="white"/>
        </w:rPr>
        <w:t>{</w:t>
      </w:r>
      <w:proofErr w:type="spellStart"/>
      <w:r>
        <w:rPr>
          <w:rFonts w:ascii="Helvetica Neue" w:eastAsia="Helvetica Neue" w:hAnsi="Helvetica Neue" w:cs="Helvetica Neue"/>
          <w:color w:val="000000"/>
          <w:sz w:val="23"/>
          <w:szCs w:val="23"/>
          <w:highlight w:val="white"/>
        </w:rPr>
        <w:t>contractSignDate</w:t>
      </w:r>
      <w:proofErr w:type="spellEnd"/>
      <w:r>
        <w:rPr>
          <w:rFonts w:ascii="Helvetica Neue" w:eastAsia="Helvetica Neue" w:hAnsi="Helvetica Neue" w:cs="Helvetica Neue"/>
          <w:color w:val="000000"/>
          <w:sz w:val="23"/>
          <w:szCs w:val="23"/>
          <w:highlight w:val="white"/>
        </w:rPr>
        <w:t>}</w:t>
      </w:r>
    </w:p>
    <w:p w:rsidR="0061198A" w:rsidRDefault="00411DC4">
      <w:pPr>
        <w:tabs>
          <w:tab w:val="left" w:pos="5940"/>
        </w:tabs>
        <w:spacing w:before="240" w:after="200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Размер вознаграждения Агента</w:t>
      </w:r>
    </w:p>
    <w:p w:rsidR="0061198A" w:rsidRDefault="0061198A">
      <w:pPr>
        <w:tabs>
          <w:tab w:val="left" w:pos="5940"/>
        </w:tabs>
        <w:spacing w:before="240" w:after="200"/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tbl>
      <w:tblPr>
        <w:tblStyle w:val="aa"/>
        <w:tblW w:w="905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26"/>
        <w:gridCol w:w="4526"/>
      </w:tblGrid>
      <w:tr w:rsidR="0061198A">
        <w:trPr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411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Агрегатор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такси, предоставивший заказ</w:t>
            </w:r>
          </w:p>
        </w:tc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411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Агентское вознаграждение, % от суммы заказа</w:t>
            </w:r>
          </w:p>
        </w:tc>
      </w:tr>
      <w:tr w:rsidR="0061198A">
        <w:trPr>
          <w:trHeight w:val="270"/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411DC4">
            <w:pPr>
              <w:tabs>
                <w:tab w:val="left" w:pos="5940"/>
              </w:tabs>
              <w:spacing w:before="240" w:after="20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Яндекс.Такси</w:t>
            </w:r>
            <w:proofErr w:type="spellEnd"/>
          </w:p>
        </w:tc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Pr="005E312E" w:rsidRDefault="005E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Theme="minorHAnsi" w:eastAsia="Montserrat" w:hAnsiTheme="minorHAnsi" w:cs="Montserrat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ontserrat" w:hAnsiTheme="minorHAnsi" w:cs="Montserrat"/>
                <w:b/>
                <w:sz w:val="20"/>
                <w:szCs w:val="20"/>
                <w:lang w:val="en-US"/>
              </w:rPr>
              <w:t>1</w:t>
            </w:r>
          </w:p>
        </w:tc>
      </w:tr>
      <w:tr w:rsidR="0061198A">
        <w:trPr>
          <w:trHeight w:val="270"/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411DC4">
            <w:pPr>
              <w:tabs>
                <w:tab w:val="left" w:pos="5940"/>
              </w:tabs>
              <w:spacing w:before="240" w:after="20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Gett</w:t>
            </w:r>
            <w:proofErr w:type="spellEnd"/>
          </w:p>
        </w:tc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Pr="005E312E" w:rsidRDefault="005E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Theme="minorHAnsi" w:eastAsia="Montserrat" w:hAnsiTheme="minorHAnsi" w:cs="Montserrat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ontserrat" w:hAnsiTheme="minorHAnsi" w:cs="Montserrat"/>
                <w:b/>
                <w:sz w:val="20"/>
                <w:szCs w:val="20"/>
                <w:lang w:val="en-US"/>
              </w:rPr>
              <w:t>1</w:t>
            </w:r>
          </w:p>
        </w:tc>
      </w:tr>
      <w:tr w:rsidR="0061198A">
        <w:trPr>
          <w:trHeight w:val="270"/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411DC4">
            <w:pPr>
              <w:tabs>
                <w:tab w:val="left" w:pos="5940"/>
              </w:tabs>
              <w:spacing w:before="240" w:after="20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lastRenderedPageBreak/>
              <w:t>Ситимобил</w:t>
            </w:r>
            <w:proofErr w:type="spellEnd"/>
          </w:p>
        </w:tc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Pr="005E312E" w:rsidRDefault="005E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Theme="minorHAnsi" w:eastAsia="Montserrat" w:hAnsiTheme="minorHAnsi" w:cs="Montserrat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ontserrat" w:hAnsiTheme="minorHAnsi" w:cs="Montserrat"/>
                <w:b/>
                <w:sz w:val="20"/>
                <w:szCs w:val="20"/>
                <w:lang w:val="en-US"/>
              </w:rPr>
              <w:t>1</w:t>
            </w:r>
          </w:p>
        </w:tc>
      </w:tr>
      <w:tr w:rsidR="0061198A">
        <w:trPr>
          <w:trHeight w:val="270"/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411DC4">
            <w:pPr>
              <w:tabs>
                <w:tab w:val="left" w:pos="5940"/>
              </w:tabs>
              <w:spacing w:before="240" w:after="20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DiDi</w:t>
            </w:r>
            <w:proofErr w:type="spellEnd"/>
          </w:p>
        </w:tc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Pr="005E312E" w:rsidRDefault="005E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Theme="minorHAnsi" w:eastAsia="Montserrat" w:hAnsiTheme="minorHAnsi" w:cs="Montserrat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ontserrat" w:hAnsiTheme="minorHAnsi" w:cs="Montserrat"/>
                <w:b/>
                <w:sz w:val="20"/>
                <w:szCs w:val="20"/>
                <w:lang w:val="en-US"/>
              </w:rPr>
              <w:t>1</w:t>
            </w:r>
          </w:p>
        </w:tc>
      </w:tr>
      <w:tr w:rsidR="0061198A">
        <w:trPr>
          <w:trHeight w:val="270"/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411DC4">
            <w:pPr>
              <w:tabs>
                <w:tab w:val="left" w:pos="5940"/>
              </w:tabs>
              <w:spacing w:before="240" w:after="20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Wheely</w:t>
            </w:r>
            <w:proofErr w:type="spellEnd"/>
          </w:p>
        </w:tc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Pr="005E312E" w:rsidRDefault="005E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Theme="minorHAnsi" w:eastAsia="Montserrat" w:hAnsiTheme="minorHAnsi" w:cs="Montserrat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ontserrat" w:hAnsiTheme="minorHAnsi" w:cs="Montserrat"/>
                <w:b/>
                <w:sz w:val="20"/>
                <w:szCs w:val="20"/>
                <w:lang w:val="en-US"/>
              </w:rPr>
              <w:t>1</w:t>
            </w:r>
          </w:p>
        </w:tc>
      </w:tr>
      <w:tr w:rsidR="0061198A">
        <w:trPr>
          <w:trHeight w:val="270"/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411DC4">
            <w:pPr>
              <w:tabs>
                <w:tab w:val="left" w:pos="5940"/>
              </w:tabs>
              <w:spacing w:before="240" w:after="20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Bolt</w:t>
            </w:r>
            <w:proofErr w:type="spellEnd"/>
          </w:p>
        </w:tc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Pr="005E312E" w:rsidRDefault="005E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Theme="minorHAnsi" w:eastAsia="Montserrat" w:hAnsiTheme="minorHAnsi" w:cs="Montserrat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ontserrat" w:hAnsiTheme="minorHAnsi" w:cs="Montserrat"/>
                <w:b/>
                <w:sz w:val="20"/>
                <w:szCs w:val="20"/>
                <w:lang w:val="en-US"/>
              </w:rPr>
              <w:t>1</w:t>
            </w:r>
          </w:p>
        </w:tc>
      </w:tr>
    </w:tbl>
    <w:p w:rsidR="0061198A" w:rsidRDefault="0061198A">
      <w:pPr>
        <w:tabs>
          <w:tab w:val="left" w:pos="5940"/>
        </w:tabs>
        <w:spacing w:before="240" w:after="200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tbl>
      <w:tblPr>
        <w:tblStyle w:val="ab"/>
        <w:tblW w:w="9052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26"/>
        <w:gridCol w:w="4526"/>
      </w:tblGrid>
      <w:tr w:rsidR="0061198A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411DC4">
            <w:pPr>
              <w:widowControl w:val="0"/>
              <w:spacing w:after="200"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Агент</w:t>
            </w:r>
          </w:p>
          <w:p w:rsidR="0061198A" w:rsidRDefault="00411DC4">
            <w:pPr>
              <w:widowControl w:val="0"/>
              <w:spacing w:after="200"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[наименование Агента]</w:t>
            </w:r>
          </w:p>
        </w:tc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411DC4">
            <w:pPr>
              <w:widowControl w:val="0"/>
              <w:spacing w:after="200"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Принципал</w:t>
            </w:r>
          </w:p>
          <w:p w:rsidR="0061198A" w:rsidRDefault="00411DC4">
            <w:pPr>
              <w:widowControl w:val="0"/>
              <w:spacing w:after="200" w:line="240" w:lineRule="auto"/>
              <w:rPr>
                <w:rFonts w:ascii="Cambria" w:eastAsia="Cambria" w:hAnsi="Cambria" w:cs="Cambria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{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contractFullName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}</w:t>
            </w:r>
          </w:p>
          <w:p w:rsidR="0061198A" w:rsidRDefault="00411DC4">
            <w:pPr>
              <w:widowControl w:val="0"/>
              <w:spacing w:after="20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{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stamp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} </w:t>
            </w:r>
          </w:p>
        </w:tc>
      </w:tr>
      <w:tr w:rsidR="0061198A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61198A">
            <w:pPr>
              <w:widowControl w:val="0"/>
              <w:spacing w:after="200"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61198A">
            <w:pPr>
              <w:widowControl w:val="0"/>
              <w:spacing w:after="200"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</w:tbl>
    <w:p w:rsidR="0061198A" w:rsidRDefault="0061198A">
      <w:pPr>
        <w:tabs>
          <w:tab w:val="left" w:pos="5940"/>
        </w:tabs>
        <w:spacing w:before="240" w:after="200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:rsidR="0061198A" w:rsidRDefault="0061198A">
      <w:pPr>
        <w:shd w:val="clear" w:color="auto" w:fill="FFFFFF"/>
        <w:tabs>
          <w:tab w:val="left" w:pos="5940"/>
        </w:tabs>
        <w:spacing w:before="240" w:after="200"/>
        <w:rPr>
          <w:rFonts w:ascii="Montserrat" w:eastAsia="Montserrat" w:hAnsi="Montserrat" w:cs="Montserrat"/>
          <w:b/>
          <w:sz w:val="20"/>
          <w:szCs w:val="20"/>
        </w:rPr>
      </w:pPr>
    </w:p>
    <w:p w:rsidR="0061198A" w:rsidRDefault="0061198A">
      <w:pPr>
        <w:shd w:val="clear" w:color="auto" w:fill="FFFFFF"/>
        <w:tabs>
          <w:tab w:val="left" w:pos="5940"/>
        </w:tabs>
        <w:spacing w:before="240" w:after="200"/>
        <w:jc w:val="both"/>
        <w:rPr>
          <w:rFonts w:ascii="Montserrat" w:eastAsia="Montserrat" w:hAnsi="Montserrat" w:cs="Montserrat"/>
          <w:sz w:val="20"/>
          <w:szCs w:val="20"/>
        </w:rPr>
      </w:pPr>
    </w:p>
    <w:p w:rsidR="0061198A" w:rsidRDefault="00411DC4">
      <w:pPr>
        <w:tabs>
          <w:tab w:val="left" w:pos="5940"/>
        </w:tabs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br w:type="page"/>
      </w:r>
    </w:p>
    <w:p w:rsidR="0061198A" w:rsidRDefault="00411DC4">
      <w:pPr>
        <w:tabs>
          <w:tab w:val="left" w:pos="5940"/>
        </w:tabs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lastRenderedPageBreak/>
        <w:t xml:space="preserve">ОТЧЕТ АГЕНТА </w:t>
      </w:r>
    </w:p>
    <w:p w:rsidR="0061198A" w:rsidRDefault="00411DC4">
      <w:pPr>
        <w:tabs>
          <w:tab w:val="left" w:pos="5940"/>
        </w:tabs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об исполнении агентского поручения </w:t>
      </w:r>
    </w:p>
    <w:p w:rsidR="0061198A" w:rsidRDefault="00411DC4">
      <w:pPr>
        <w:tabs>
          <w:tab w:val="left" w:pos="5940"/>
        </w:tabs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по агентскому договору от </w:t>
      </w:r>
      <w:r>
        <w:rPr>
          <w:rFonts w:ascii="Helvetica Neue" w:eastAsia="Helvetica Neue" w:hAnsi="Helvetica Neue" w:cs="Helvetica Neue"/>
          <w:color w:val="000000"/>
          <w:sz w:val="23"/>
          <w:szCs w:val="23"/>
          <w:highlight w:val="white"/>
        </w:rPr>
        <w:t>{</w:t>
      </w:r>
      <w:proofErr w:type="spellStart"/>
      <w:r>
        <w:rPr>
          <w:rFonts w:ascii="Helvetica Neue" w:eastAsia="Helvetica Neue" w:hAnsi="Helvetica Neue" w:cs="Helvetica Neue"/>
          <w:color w:val="000000"/>
          <w:sz w:val="23"/>
          <w:szCs w:val="23"/>
          <w:highlight w:val="white"/>
        </w:rPr>
        <w:t>contractSignDate</w:t>
      </w:r>
      <w:proofErr w:type="spellEnd"/>
      <w:r>
        <w:rPr>
          <w:rFonts w:ascii="Helvetica Neue" w:eastAsia="Helvetica Neue" w:hAnsi="Helvetica Neue" w:cs="Helvetica Neue"/>
          <w:color w:val="000000"/>
          <w:sz w:val="23"/>
          <w:szCs w:val="23"/>
          <w:highlight w:val="white"/>
        </w:rPr>
        <w:t>}</w:t>
      </w:r>
    </w:p>
    <w:p w:rsidR="0061198A" w:rsidRDefault="005E312E">
      <w:pPr>
        <w:tabs>
          <w:tab w:val="left" w:pos="5940"/>
        </w:tabs>
        <w:spacing w:before="240" w:after="200"/>
        <w:ind w:left="708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г. </w:t>
      </w:r>
      <w:r>
        <w:rPr>
          <w:rFonts w:asciiTheme="minorHAnsi" w:eastAsia="Montserrat" w:hAnsiTheme="minorHAnsi" w:cs="Montserrat"/>
          <w:sz w:val="20"/>
          <w:szCs w:val="20"/>
          <w:lang w:val="ru-RU"/>
        </w:rPr>
        <w:t>Новокузнецк</w:t>
      </w:r>
      <w:r w:rsidR="00411DC4">
        <w:rPr>
          <w:rFonts w:ascii="Montserrat" w:eastAsia="Montserrat" w:hAnsi="Montserrat" w:cs="Montserrat"/>
          <w:sz w:val="20"/>
          <w:szCs w:val="20"/>
        </w:rPr>
        <w:tab/>
      </w:r>
      <w:r w:rsidR="00411DC4">
        <w:rPr>
          <w:rFonts w:ascii="Helvetica Neue" w:eastAsia="Helvetica Neue" w:hAnsi="Helvetica Neue" w:cs="Helvetica Neue"/>
          <w:color w:val="000000"/>
          <w:sz w:val="23"/>
          <w:szCs w:val="23"/>
          <w:highlight w:val="white"/>
        </w:rPr>
        <w:t>{</w:t>
      </w:r>
      <w:proofErr w:type="spellStart"/>
      <w:r w:rsidR="00411DC4">
        <w:rPr>
          <w:rFonts w:ascii="Helvetica Neue" w:eastAsia="Helvetica Neue" w:hAnsi="Helvetica Neue" w:cs="Helvetica Neue"/>
          <w:color w:val="000000"/>
          <w:sz w:val="23"/>
          <w:szCs w:val="23"/>
          <w:highlight w:val="white"/>
        </w:rPr>
        <w:t>contractSignDate</w:t>
      </w:r>
      <w:proofErr w:type="spellEnd"/>
      <w:r w:rsidR="00411DC4">
        <w:rPr>
          <w:rFonts w:ascii="Helvetica Neue" w:eastAsia="Helvetica Neue" w:hAnsi="Helvetica Neue" w:cs="Helvetica Neue"/>
          <w:color w:val="000000"/>
          <w:sz w:val="23"/>
          <w:szCs w:val="23"/>
          <w:highlight w:val="white"/>
        </w:rPr>
        <w:t>}</w:t>
      </w:r>
    </w:p>
    <w:p w:rsidR="0061198A" w:rsidRDefault="005E312E">
      <w:pPr>
        <w:tabs>
          <w:tab w:val="left" w:pos="5940"/>
        </w:tabs>
        <w:spacing w:before="240" w:after="200"/>
        <w:ind w:firstLine="708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Theme="minorHAnsi" w:eastAsia="Montserrat" w:hAnsiTheme="minorHAnsi" w:cs="Montserrat"/>
          <w:b/>
          <w:sz w:val="20"/>
          <w:szCs w:val="20"/>
          <w:lang w:val="ru-RU"/>
        </w:rPr>
        <w:t xml:space="preserve">Индивидуальный предприниматель Иванов Дмитрий </w:t>
      </w:r>
      <w:proofErr w:type="gramStart"/>
      <w:r>
        <w:rPr>
          <w:rFonts w:asciiTheme="minorHAnsi" w:eastAsia="Montserrat" w:hAnsiTheme="minorHAnsi" w:cs="Montserrat"/>
          <w:b/>
          <w:sz w:val="20"/>
          <w:szCs w:val="20"/>
          <w:lang w:val="ru-RU"/>
        </w:rPr>
        <w:t>Владимирович</w:t>
      </w:r>
      <w:r>
        <w:rPr>
          <w:rFonts w:ascii="Montserrat" w:eastAsia="Montserrat" w:hAnsi="Montserrat" w:cs="Montserrat"/>
          <w:b/>
          <w:sz w:val="20"/>
          <w:szCs w:val="20"/>
        </w:rPr>
        <w:t>,</w:t>
      </w:r>
      <w:r>
        <w:rPr>
          <w:rFonts w:ascii="Montserrat" w:eastAsia="Montserrat" w:hAnsi="Montserrat" w:cs="Montserrat"/>
          <w:sz w:val="20"/>
          <w:szCs w:val="20"/>
        </w:rPr>
        <w:t>,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именуемый</w:t>
      </w:r>
      <w:r w:rsidR="00411DC4">
        <w:rPr>
          <w:rFonts w:ascii="Montserrat" w:eastAsia="Montserrat" w:hAnsi="Montserrat" w:cs="Montserrat"/>
          <w:sz w:val="20"/>
          <w:szCs w:val="20"/>
        </w:rPr>
        <w:t xml:space="preserve"> в дальнейшем "Агент"</w:t>
      </w:r>
      <w:r>
        <w:rPr>
          <w:rFonts w:ascii="Montserrat" w:eastAsia="Montserrat" w:hAnsi="Montserrat" w:cs="Montserrat"/>
          <w:sz w:val="20"/>
          <w:szCs w:val="20"/>
        </w:rPr>
        <w:t>,</w:t>
      </w:r>
      <w:r w:rsidR="00411DC4">
        <w:rPr>
          <w:rFonts w:ascii="Montserrat" w:eastAsia="Montserrat" w:hAnsi="Montserrat" w:cs="Montserrat"/>
          <w:sz w:val="20"/>
          <w:szCs w:val="20"/>
        </w:rPr>
        <w:t xml:space="preserve"> а </w:t>
      </w:r>
      <w:r w:rsidR="00411DC4">
        <w:rPr>
          <w:rFonts w:ascii="Helvetica Neue" w:eastAsia="Helvetica Neue" w:hAnsi="Helvetica Neue" w:cs="Helvetica Neue"/>
          <w:sz w:val="23"/>
          <w:szCs w:val="23"/>
          <w:highlight w:val="white"/>
        </w:rPr>
        <w:t>{</w:t>
      </w:r>
      <w:proofErr w:type="spellStart"/>
      <w:r w:rsidR="00411DC4">
        <w:rPr>
          <w:rFonts w:ascii="Helvetica Neue" w:eastAsia="Helvetica Neue" w:hAnsi="Helvetica Neue" w:cs="Helvetica Neue"/>
          <w:sz w:val="23"/>
          <w:szCs w:val="23"/>
          <w:highlight w:val="white"/>
        </w:rPr>
        <w:t>contractFullName</w:t>
      </w:r>
      <w:proofErr w:type="spellEnd"/>
      <w:r w:rsidR="00411DC4">
        <w:rPr>
          <w:rFonts w:ascii="Helvetica Neue" w:eastAsia="Helvetica Neue" w:hAnsi="Helvetica Neue" w:cs="Helvetica Neue"/>
          <w:sz w:val="23"/>
          <w:szCs w:val="23"/>
          <w:highlight w:val="white"/>
        </w:rPr>
        <w:t>}</w:t>
      </w:r>
      <w:r w:rsidR="00411DC4">
        <w:rPr>
          <w:rFonts w:ascii="Montserrat" w:eastAsia="Montserrat" w:hAnsi="Montserrat" w:cs="Montserrat"/>
          <w:sz w:val="20"/>
          <w:szCs w:val="20"/>
        </w:rPr>
        <w:t xml:space="preserve"> именуемый в дальнейшем "Принципал", принимает настоящий отчет об исполнении поручения по агентскому договору №</w:t>
      </w:r>
      <w:r w:rsidR="00411DC4">
        <w:rPr>
          <w:rFonts w:ascii="Helvetica Neue" w:eastAsia="Helvetica Neue" w:hAnsi="Helvetica Neue" w:cs="Helvetica Neue"/>
          <w:sz w:val="23"/>
          <w:szCs w:val="23"/>
          <w:highlight w:val="white"/>
        </w:rPr>
        <w:t>{</w:t>
      </w:r>
      <w:proofErr w:type="spellStart"/>
      <w:r w:rsidR="00411DC4">
        <w:rPr>
          <w:rFonts w:ascii="Helvetica Neue" w:eastAsia="Helvetica Neue" w:hAnsi="Helvetica Neue" w:cs="Helvetica Neue"/>
          <w:sz w:val="23"/>
          <w:szCs w:val="23"/>
          <w:highlight w:val="white"/>
        </w:rPr>
        <w:t>contractNumber</w:t>
      </w:r>
      <w:proofErr w:type="spellEnd"/>
      <w:r w:rsidR="00411DC4">
        <w:rPr>
          <w:rFonts w:ascii="Helvetica Neue" w:eastAsia="Helvetica Neue" w:hAnsi="Helvetica Neue" w:cs="Helvetica Neue"/>
          <w:sz w:val="23"/>
          <w:szCs w:val="23"/>
          <w:highlight w:val="white"/>
        </w:rPr>
        <w:t xml:space="preserve">} </w:t>
      </w:r>
      <w:r w:rsidR="00411DC4">
        <w:rPr>
          <w:rFonts w:ascii="Montserrat" w:eastAsia="Montserrat" w:hAnsi="Montserrat" w:cs="Montserrat"/>
          <w:sz w:val="20"/>
          <w:szCs w:val="20"/>
        </w:rPr>
        <w:t xml:space="preserve"> от «</w:t>
      </w:r>
      <w:r w:rsidR="00411DC4">
        <w:rPr>
          <w:rFonts w:ascii="Helvetica Neue" w:eastAsia="Helvetica Neue" w:hAnsi="Helvetica Neue" w:cs="Helvetica Neue"/>
          <w:sz w:val="23"/>
          <w:szCs w:val="23"/>
          <w:highlight w:val="white"/>
        </w:rPr>
        <w:t>{</w:t>
      </w:r>
      <w:proofErr w:type="spellStart"/>
      <w:r w:rsidR="00411DC4">
        <w:rPr>
          <w:rFonts w:ascii="Helvetica Neue" w:eastAsia="Helvetica Neue" w:hAnsi="Helvetica Neue" w:cs="Helvetica Neue"/>
          <w:sz w:val="23"/>
          <w:szCs w:val="23"/>
          <w:highlight w:val="white"/>
        </w:rPr>
        <w:t>contrac</w:t>
      </w:r>
      <w:r w:rsidR="00411DC4">
        <w:rPr>
          <w:rFonts w:ascii="Helvetica Neue" w:eastAsia="Helvetica Neue" w:hAnsi="Helvetica Neue" w:cs="Helvetica Neue"/>
          <w:sz w:val="23"/>
          <w:szCs w:val="23"/>
          <w:highlight w:val="white"/>
        </w:rPr>
        <w:t>tSignDate</w:t>
      </w:r>
      <w:proofErr w:type="spellEnd"/>
      <w:r w:rsidR="00411DC4">
        <w:rPr>
          <w:rFonts w:ascii="Helvetica Neue" w:eastAsia="Helvetica Neue" w:hAnsi="Helvetica Neue" w:cs="Helvetica Neue"/>
          <w:sz w:val="23"/>
          <w:szCs w:val="23"/>
          <w:highlight w:val="white"/>
        </w:rPr>
        <w:t>}</w:t>
      </w:r>
    </w:p>
    <w:p w:rsidR="0061198A" w:rsidRDefault="00411DC4">
      <w:pPr>
        <w:spacing w:before="240"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1.</w:t>
      </w:r>
      <w:r>
        <w:rPr>
          <w:rFonts w:ascii="Montserrat" w:eastAsia="Montserrat" w:hAnsi="Montserrat" w:cs="Montserrat"/>
          <w:sz w:val="20"/>
          <w:szCs w:val="20"/>
        </w:rPr>
        <w:tab/>
        <w:t>За период с «___» ____________ ______ г. по «___» ____________ ______ г. Агентом по поручению Принципала выполнены следующие действия:</w:t>
      </w:r>
    </w:p>
    <w:p w:rsidR="0061198A" w:rsidRDefault="00411DC4">
      <w:pPr>
        <w:numPr>
          <w:ilvl w:val="0"/>
          <w:numId w:val="4"/>
        </w:numPr>
        <w:spacing w:before="240" w:after="200"/>
        <w:ind w:hanging="285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Организация подключения Принципала к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Агрегаторам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такси;</w:t>
      </w:r>
    </w:p>
    <w:p w:rsidR="0061198A" w:rsidRDefault="00411DC4">
      <w:pPr>
        <w:numPr>
          <w:ilvl w:val="0"/>
          <w:numId w:val="4"/>
        </w:numPr>
        <w:spacing w:after="200"/>
        <w:ind w:hanging="285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Поиск заказов и передача Принципалу заказов на его </w:t>
      </w:r>
      <w:r>
        <w:rPr>
          <w:rFonts w:ascii="Montserrat" w:eastAsia="Montserrat" w:hAnsi="Montserrat" w:cs="Montserrat"/>
          <w:sz w:val="20"/>
          <w:szCs w:val="20"/>
        </w:rPr>
        <w:t>услуги по перевозке пассажиров и багажа;</w:t>
      </w:r>
    </w:p>
    <w:p w:rsidR="0061198A" w:rsidRDefault="00411DC4">
      <w:pPr>
        <w:numPr>
          <w:ilvl w:val="0"/>
          <w:numId w:val="4"/>
        </w:numPr>
        <w:spacing w:after="200"/>
        <w:ind w:hanging="285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Прием на свой счет денежных средств клиентов Принципала от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Агрегаторов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такси;</w:t>
      </w:r>
    </w:p>
    <w:p w:rsidR="0061198A" w:rsidRDefault="00411DC4">
      <w:pPr>
        <w:numPr>
          <w:ilvl w:val="0"/>
          <w:numId w:val="4"/>
        </w:numPr>
        <w:spacing w:before="240" w:after="200"/>
        <w:ind w:hanging="285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[указать иные действия, которые совершал Агент для Принципала].</w:t>
      </w:r>
    </w:p>
    <w:p w:rsidR="0061198A" w:rsidRDefault="00411DC4">
      <w:pPr>
        <w:spacing w:before="240"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2.</w:t>
      </w:r>
      <w:r>
        <w:rPr>
          <w:rFonts w:ascii="Montserrat" w:eastAsia="Montserrat" w:hAnsi="Montserrat" w:cs="Montserrat"/>
          <w:sz w:val="20"/>
          <w:szCs w:val="20"/>
        </w:rPr>
        <w:tab/>
      </w:r>
      <w:proofErr w:type="gramStart"/>
      <w:r>
        <w:rPr>
          <w:rFonts w:ascii="Montserrat" w:eastAsia="Montserrat" w:hAnsi="Montserrat" w:cs="Montserrat"/>
          <w:sz w:val="20"/>
          <w:szCs w:val="20"/>
        </w:rPr>
        <w:t>В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результате исполнения поручения Агентом приняты безналичные платежи клиентов на сумму ________ рублей, [указать в том числе НДС/НДС не облагается].</w:t>
      </w:r>
    </w:p>
    <w:p w:rsidR="0061198A" w:rsidRDefault="00411DC4">
      <w:pPr>
        <w:spacing w:before="240"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3.</w:t>
      </w:r>
      <w:r>
        <w:rPr>
          <w:rFonts w:ascii="Montserrat" w:eastAsia="Montserrat" w:hAnsi="Montserrat" w:cs="Montserrat"/>
          <w:sz w:val="20"/>
          <w:szCs w:val="20"/>
        </w:rPr>
        <w:tab/>
        <w:t>Общий размер вознаграждения Агента составляет _______ рублей, [указать в том числе НДС/НДС не облагаетс</w:t>
      </w:r>
      <w:r>
        <w:rPr>
          <w:rFonts w:ascii="Montserrat" w:eastAsia="Montserrat" w:hAnsi="Montserrat" w:cs="Montserrat"/>
          <w:sz w:val="20"/>
          <w:szCs w:val="20"/>
        </w:rPr>
        <w:t>я].</w:t>
      </w:r>
    </w:p>
    <w:p w:rsidR="0061198A" w:rsidRDefault="00411DC4">
      <w:pPr>
        <w:spacing w:before="240"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4.</w:t>
      </w:r>
      <w:r>
        <w:rPr>
          <w:rFonts w:ascii="Montserrat" w:eastAsia="Montserrat" w:hAnsi="Montserrat" w:cs="Montserrat"/>
          <w:sz w:val="20"/>
          <w:szCs w:val="20"/>
        </w:rPr>
        <w:tab/>
        <w:t>Расходы Агента, связанные с исполнением поручения, составили ______ рублей.</w:t>
      </w:r>
    </w:p>
    <w:p w:rsidR="0061198A" w:rsidRDefault="00411DC4">
      <w:pPr>
        <w:spacing w:before="240" w:after="200"/>
        <w:ind w:left="708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Сумма расходов подтверждается документами, прилагаемыми к отчету. </w:t>
      </w:r>
    </w:p>
    <w:p w:rsidR="0061198A" w:rsidRDefault="00411DC4">
      <w:pPr>
        <w:spacing w:before="240" w:after="20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5.</w:t>
      </w:r>
      <w:r>
        <w:rPr>
          <w:rFonts w:ascii="Montserrat" w:eastAsia="Montserrat" w:hAnsi="Montserrat" w:cs="Montserrat"/>
          <w:sz w:val="20"/>
          <w:szCs w:val="20"/>
        </w:rPr>
        <w:tab/>
      </w:r>
      <w:proofErr w:type="gramStart"/>
      <w:r>
        <w:rPr>
          <w:rFonts w:ascii="Montserrat" w:eastAsia="Montserrat" w:hAnsi="Montserrat" w:cs="Montserrat"/>
          <w:sz w:val="20"/>
          <w:szCs w:val="20"/>
        </w:rPr>
        <w:t>С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утверждением настоящего отчета Принципал подтверждает выполнение всех обязанностей, предусмотренных Д</w:t>
      </w:r>
      <w:r>
        <w:rPr>
          <w:rFonts w:ascii="Montserrat" w:eastAsia="Montserrat" w:hAnsi="Montserrat" w:cs="Montserrat"/>
          <w:sz w:val="20"/>
          <w:szCs w:val="20"/>
        </w:rPr>
        <w:t>оговором, и обязуется выплатить Агенту вознаграждение в сумме ________ рублей, а также возместить понесенные Агентом расходы, связанные с исполнением поручения.</w:t>
      </w:r>
    </w:p>
    <w:p w:rsidR="0061198A" w:rsidRDefault="0061198A">
      <w:pPr>
        <w:tabs>
          <w:tab w:val="left" w:pos="5940"/>
        </w:tabs>
        <w:spacing w:before="240" w:after="200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tbl>
      <w:tblPr>
        <w:tblStyle w:val="ac"/>
        <w:tblW w:w="9052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26"/>
        <w:gridCol w:w="4526"/>
      </w:tblGrid>
      <w:tr w:rsidR="0061198A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411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Агент</w:t>
            </w:r>
          </w:p>
          <w:p w:rsidR="0061198A" w:rsidRDefault="00411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[наименование Агента]</w:t>
            </w:r>
          </w:p>
        </w:tc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411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Принципал</w:t>
            </w:r>
          </w:p>
          <w:p w:rsidR="0061198A" w:rsidRDefault="00411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mbria" w:eastAsia="Cambria" w:hAnsi="Cambria" w:cs="Cambria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{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contractFullName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}</w:t>
            </w:r>
          </w:p>
          <w:p w:rsidR="0061198A" w:rsidRDefault="00411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{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stamp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  <w:highlight w:val="white"/>
              </w:rPr>
              <w:t>} </w:t>
            </w:r>
          </w:p>
        </w:tc>
      </w:tr>
      <w:tr w:rsidR="0061198A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611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8A" w:rsidRDefault="0061198A">
            <w:pPr>
              <w:widowControl w:val="0"/>
              <w:spacing w:after="200"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</w:tbl>
    <w:p w:rsidR="0061198A" w:rsidRDefault="0061198A">
      <w:pPr>
        <w:tabs>
          <w:tab w:val="left" w:pos="5940"/>
        </w:tabs>
        <w:spacing w:before="240" w:after="200"/>
        <w:jc w:val="both"/>
        <w:rPr>
          <w:rFonts w:ascii="Montserrat" w:eastAsia="Montserrat" w:hAnsi="Montserrat" w:cs="Montserrat"/>
          <w:b/>
          <w:sz w:val="20"/>
          <w:szCs w:val="20"/>
        </w:rPr>
      </w:pPr>
      <w:bookmarkStart w:id="1" w:name="_heading=h.gjdgxs" w:colFirst="0" w:colLast="0"/>
      <w:bookmarkEnd w:id="1"/>
    </w:p>
    <w:sectPr w:rsidR="0061198A">
      <w:headerReference w:type="default" r:id="rId9"/>
      <w:pgSz w:w="11909" w:h="16834"/>
      <w:pgMar w:top="425" w:right="1440" w:bottom="144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DC4" w:rsidRDefault="00411DC4">
      <w:pPr>
        <w:spacing w:line="240" w:lineRule="auto"/>
      </w:pPr>
      <w:r>
        <w:separator/>
      </w:r>
    </w:p>
  </w:endnote>
  <w:endnote w:type="continuationSeparator" w:id="0">
    <w:p w:rsidR="00411DC4" w:rsidRDefault="00411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at">
    <w:altName w:val="Times New Roman"/>
    <w:charset w:val="00"/>
    <w:family w:val="auto"/>
    <w:pitch w:val="default"/>
  </w:font>
  <w:font w:name="Helvetica Neue">
    <w:charset w:val="00"/>
    <w:family w:val="auto"/>
    <w:pitch w:val="default"/>
  </w:font>
  <w:font w:name="Montserra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DC4" w:rsidRDefault="00411DC4">
      <w:pPr>
        <w:spacing w:line="240" w:lineRule="auto"/>
      </w:pPr>
      <w:r>
        <w:separator/>
      </w:r>
    </w:p>
  </w:footnote>
  <w:footnote w:type="continuationSeparator" w:id="0">
    <w:p w:rsidR="00411DC4" w:rsidRDefault="00411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98A" w:rsidRDefault="0061198A">
    <w:pPr>
      <w:jc w:val="right"/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C2647"/>
    <w:multiLevelType w:val="multilevel"/>
    <w:tmpl w:val="526691CA"/>
    <w:lvl w:ilvl="0">
      <w:start w:val="1"/>
      <w:numFmt w:val="bullet"/>
      <w:lvlText w:val="■"/>
      <w:lvlJc w:val="left"/>
      <w:pPr>
        <w:ind w:left="1133" w:hanging="284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30C490A"/>
    <w:multiLevelType w:val="multilevel"/>
    <w:tmpl w:val="8F040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1A478A"/>
    <w:multiLevelType w:val="multilevel"/>
    <w:tmpl w:val="6046B498"/>
    <w:lvl w:ilvl="0">
      <w:start w:val="1"/>
      <w:numFmt w:val="decimal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0" w:firstLine="566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711E495E"/>
    <w:multiLevelType w:val="multilevel"/>
    <w:tmpl w:val="E3DC093E"/>
    <w:lvl w:ilvl="0">
      <w:start w:val="1"/>
      <w:numFmt w:val="upperRoman"/>
      <w:lvlText w:val="%1."/>
      <w:lvlJc w:val="right"/>
      <w:pPr>
        <w:ind w:left="0" w:firstLine="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8A"/>
    <w:rsid w:val="002C263F"/>
    <w:rsid w:val="0031754C"/>
    <w:rsid w:val="00372569"/>
    <w:rsid w:val="00411DC4"/>
    <w:rsid w:val="005E312E"/>
    <w:rsid w:val="0061198A"/>
    <w:rsid w:val="0080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2D5EA-777F-430B-8087-7603530E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d">
    <w:name w:val="Hyperlink"/>
    <w:basedOn w:val="a0"/>
    <w:uiPriority w:val="99"/>
    <w:unhideWhenUsed/>
    <w:rsid w:val="00372569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37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37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15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84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37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jump.taxi/contracts/842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zsFzLf1GSzzfXR/CuYaVTYQRwA==">AMUW2mWc9otwF3pHOxTCrA4deXMtlCgY3KGgdg59nYSj/h92yu7aIvOv04BEpA6Nqa3hCBe3rXbaHSne4fGQt/4ql4LTi+vDnRs/p7R3hoCgpxrJr38BPjs9OZuAzj6XWi2WedMylxIM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Кот</dc:creator>
  <cp:lastModifiedBy>Учетная запись Майкрософт</cp:lastModifiedBy>
  <cp:revision>2</cp:revision>
  <dcterms:created xsi:type="dcterms:W3CDTF">2022-04-21T01:40:00Z</dcterms:created>
  <dcterms:modified xsi:type="dcterms:W3CDTF">2022-04-21T01:40:00Z</dcterms:modified>
</cp:coreProperties>
</file>